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55676" w14:textId="77777777" w:rsidR="00540589" w:rsidRDefault="00540589" w:rsidP="00540589">
      <w:r>
        <w:rPr>
          <w:noProof/>
        </w:rPr>
        <w:drawing>
          <wp:anchor distT="0" distB="0" distL="114300" distR="114300" simplePos="0" relativeHeight="251659264" behindDoc="0" locked="0" layoutInCell="1" allowOverlap="1" wp14:anchorId="2974EB68" wp14:editId="0577B0A7">
            <wp:simplePos x="0" y="0"/>
            <wp:positionH relativeFrom="column">
              <wp:posOffset>1975485</wp:posOffset>
            </wp:positionH>
            <wp:positionV relativeFrom="paragraph">
              <wp:posOffset>1905</wp:posOffset>
            </wp:positionV>
            <wp:extent cx="1732853" cy="733425"/>
            <wp:effectExtent l="0" t="0" r="127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ito-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2853" cy="733425"/>
                    </a:xfrm>
                    <a:prstGeom prst="rect">
                      <a:avLst/>
                    </a:prstGeom>
                  </pic:spPr>
                </pic:pic>
              </a:graphicData>
            </a:graphic>
          </wp:anchor>
        </w:drawing>
      </w:r>
    </w:p>
    <w:p w14:paraId="7182B758" w14:textId="77777777" w:rsidR="00540589" w:rsidRDefault="00540589" w:rsidP="00540589"/>
    <w:p w14:paraId="3EC099F0" w14:textId="77777777" w:rsidR="00540589" w:rsidRDefault="00540589" w:rsidP="00540589"/>
    <w:p w14:paraId="7DDE6679" w14:textId="77777777" w:rsidR="00540589" w:rsidRDefault="00540589" w:rsidP="00540589"/>
    <w:p w14:paraId="580E2B70" w14:textId="77777777" w:rsidR="00540589" w:rsidRPr="0052357D" w:rsidRDefault="00540589" w:rsidP="00540589">
      <w:pPr>
        <w:rPr>
          <w:rFonts w:ascii="Arial Black" w:hAnsi="Arial Black"/>
        </w:rPr>
      </w:pPr>
    </w:p>
    <w:p w14:paraId="32A54EB7" w14:textId="77777777" w:rsidR="00540589" w:rsidRPr="00A016EA" w:rsidRDefault="00540589" w:rsidP="00540589">
      <w:pPr>
        <w:jc w:val="center"/>
        <w:rPr>
          <w:rFonts w:ascii="Arial" w:hAnsi="Arial" w:cs="Arial"/>
          <w:b/>
          <w:sz w:val="72"/>
          <w:szCs w:val="72"/>
        </w:rPr>
      </w:pPr>
      <w:r w:rsidRPr="00A016EA">
        <w:rPr>
          <w:rFonts w:ascii="Arial" w:hAnsi="Arial" w:cs="Arial"/>
          <w:b/>
          <w:sz w:val="72"/>
          <w:szCs w:val="72"/>
        </w:rPr>
        <w:t>KOLEKTIVNÍ SMLOUVA</w:t>
      </w:r>
    </w:p>
    <w:p w14:paraId="0AC992F5" w14:textId="77777777" w:rsidR="00540589" w:rsidRPr="00AB7EFF" w:rsidRDefault="00540589" w:rsidP="00540589">
      <w:pPr>
        <w:jc w:val="center"/>
        <w:rPr>
          <w:rFonts w:ascii="Arial" w:hAnsi="Arial" w:cs="Arial"/>
          <w:b/>
          <w:sz w:val="32"/>
          <w:szCs w:val="32"/>
        </w:rPr>
      </w:pPr>
      <w:r w:rsidRPr="00AB7EFF">
        <w:rPr>
          <w:rFonts w:ascii="Arial" w:hAnsi="Arial" w:cs="Arial"/>
          <w:b/>
          <w:sz w:val="32"/>
          <w:szCs w:val="32"/>
        </w:rPr>
        <w:t>uzavřená, mezi</w:t>
      </w:r>
    </w:p>
    <w:p w14:paraId="721777A0" w14:textId="77777777" w:rsidR="00540589" w:rsidRDefault="00540589" w:rsidP="00540589">
      <w:pPr>
        <w:rPr>
          <w:rFonts w:ascii="Arial" w:hAnsi="Arial" w:cs="Arial"/>
          <w:b/>
          <w:sz w:val="32"/>
          <w:szCs w:val="32"/>
        </w:rPr>
      </w:pPr>
    </w:p>
    <w:p w14:paraId="09551EED" w14:textId="77777777" w:rsidR="00CE2EAD" w:rsidRPr="00AB7EFF" w:rsidRDefault="00CE2EAD" w:rsidP="00540589">
      <w:pPr>
        <w:rPr>
          <w:rFonts w:ascii="Arial" w:hAnsi="Arial" w:cs="Arial"/>
          <w:b/>
          <w:sz w:val="32"/>
          <w:szCs w:val="32"/>
        </w:rPr>
      </w:pPr>
    </w:p>
    <w:p w14:paraId="21902FDC" w14:textId="77777777" w:rsidR="00540589" w:rsidRPr="00AB7EFF" w:rsidRDefault="00CE2EAD" w:rsidP="00CE2EAD">
      <w:pPr>
        <w:spacing w:after="0" w:line="240" w:lineRule="auto"/>
        <w:jc w:val="center"/>
        <w:rPr>
          <w:rFonts w:ascii="Arial" w:hAnsi="Arial" w:cs="Arial"/>
          <w:b/>
          <w:sz w:val="32"/>
          <w:szCs w:val="32"/>
        </w:rPr>
      </w:pPr>
      <w:r>
        <w:rPr>
          <w:rFonts w:ascii="Arial" w:hAnsi="Arial" w:cs="Arial"/>
          <w:b/>
          <w:sz w:val="32"/>
          <w:szCs w:val="32"/>
        </w:rPr>
        <w:t>z</w:t>
      </w:r>
      <w:r w:rsidR="00540589" w:rsidRPr="00AB7EFF">
        <w:rPr>
          <w:rFonts w:ascii="Arial" w:hAnsi="Arial" w:cs="Arial"/>
          <w:b/>
          <w:sz w:val="32"/>
          <w:szCs w:val="32"/>
        </w:rPr>
        <w:t>aměstnavatelem</w:t>
      </w:r>
    </w:p>
    <w:p w14:paraId="3388C285" w14:textId="77777777" w:rsidR="00CE2EAD" w:rsidRDefault="00540589" w:rsidP="00CE2EAD">
      <w:pPr>
        <w:spacing w:after="0" w:line="240" w:lineRule="auto"/>
        <w:jc w:val="center"/>
        <w:rPr>
          <w:rFonts w:ascii="Arial" w:hAnsi="Arial" w:cs="Arial"/>
          <w:b/>
          <w:sz w:val="40"/>
          <w:szCs w:val="40"/>
        </w:rPr>
      </w:pPr>
      <w:r w:rsidRPr="00AB7EFF">
        <w:rPr>
          <w:rFonts w:ascii="Arial" w:hAnsi="Arial" w:cs="Arial"/>
          <w:b/>
          <w:sz w:val="40"/>
          <w:szCs w:val="40"/>
        </w:rPr>
        <w:t>KOITO CZECH s.r.o.</w:t>
      </w:r>
    </w:p>
    <w:p w14:paraId="209B399E" w14:textId="77777777" w:rsidR="00CE2EAD" w:rsidRPr="00CE2EAD" w:rsidRDefault="00CE2EAD" w:rsidP="00CE2EAD">
      <w:pPr>
        <w:spacing w:after="0" w:line="240" w:lineRule="auto"/>
        <w:jc w:val="center"/>
        <w:rPr>
          <w:rFonts w:ascii="Arial" w:hAnsi="Arial" w:cs="Arial"/>
          <w:b/>
          <w:sz w:val="32"/>
          <w:szCs w:val="40"/>
        </w:rPr>
      </w:pPr>
      <w:r w:rsidRPr="00CE2EAD">
        <w:rPr>
          <w:rFonts w:ascii="Arial" w:hAnsi="Arial" w:cs="Arial"/>
          <w:b/>
          <w:sz w:val="32"/>
          <w:szCs w:val="40"/>
        </w:rPr>
        <w:t xml:space="preserve">se sídlem: </w:t>
      </w:r>
      <w:r w:rsidR="00540589" w:rsidRPr="00CE2EAD">
        <w:rPr>
          <w:rFonts w:ascii="Arial" w:hAnsi="Arial" w:cs="Arial"/>
          <w:b/>
          <w:sz w:val="32"/>
          <w:szCs w:val="40"/>
        </w:rPr>
        <w:t>Na Astře 3001, 438 01 Žatec</w:t>
      </w:r>
    </w:p>
    <w:p w14:paraId="7DFE18F1" w14:textId="77777777" w:rsidR="00CE2EAD" w:rsidRPr="00CE2EAD" w:rsidRDefault="00540589" w:rsidP="00CE2EAD">
      <w:pPr>
        <w:spacing w:after="0" w:line="240" w:lineRule="auto"/>
        <w:jc w:val="center"/>
        <w:rPr>
          <w:rFonts w:ascii="Arial" w:hAnsi="Arial" w:cs="Arial"/>
          <w:b/>
          <w:sz w:val="32"/>
          <w:szCs w:val="40"/>
        </w:rPr>
      </w:pPr>
      <w:r w:rsidRPr="00CE2EAD">
        <w:rPr>
          <w:rFonts w:ascii="Arial" w:hAnsi="Arial" w:cs="Arial"/>
          <w:b/>
          <w:sz w:val="32"/>
          <w:szCs w:val="40"/>
        </w:rPr>
        <w:t>IČ: 26438771</w:t>
      </w:r>
    </w:p>
    <w:p w14:paraId="180FDEBF" w14:textId="77777777" w:rsidR="00540589" w:rsidRPr="00CE2EAD" w:rsidRDefault="00CE2EAD" w:rsidP="00CE2EAD">
      <w:pPr>
        <w:spacing w:after="0" w:line="240" w:lineRule="auto"/>
        <w:jc w:val="center"/>
        <w:rPr>
          <w:rFonts w:ascii="Arial" w:hAnsi="Arial" w:cs="Arial"/>
          <w:b/>
          <w:sz w:val="32"/>
          <w:szCs w:val="40"/>
        </w:rPr>
      </w:pPr>
      <w:r>
        <w:rPr>
          <w:rFonts w:ascii="Arial" w:hAnsi="Arial" w:cs="Arial"/>
          <w:b/>
          <w:sz w:val="32"/>
          <w:szCs w:val="40"/>
        </w:rPr>
        <w:t>z</w:t>
      </w:r>
      <w:r w:rsidR="00780269" w:rsidRPr="00CE2EAD">
        <w:rPr>
          <w:rFonts w:ascii="Arial" w:hAnsi="Arial" w:cs="Arial"/>
          <w:b/>
          <w:sz w:val="32"/>
          <w:szCs w:val="40"/>
        </w:rPr>
        <w:t>aps</w:t>
      </w:r>
      <w:r>
        <w:rPr>
          <w:rFonts w:ascii="Arial" w:hAnsi="Arial" w:cs="Arial"/>
          <w:b/>
          <w:sz w:val="32"/>
          <w:szCs w:val="40"/>
        </w:rPr>
        <w:t>aným:</w:t>
      </w:r>
      <w:r w:rsidR="00780269" w:rsidRPr="00CE2EAD">
        <w:rPr>
          <w:rFonts w:ascii="Arial" w:hAnsi="Arial" w:cs="Arial"/>
          <w:b/>
          <w:sz w:val="32"/>
          <w:szCs w:val="40"/>
        </w:rPr>
        <w:t xml:space="preserve"> ve v</w:t>
      </w:r>
      <w:r w:rsidR="00540589" w:rsidRPr="00CE2EAD">
        <w:rPr>
          <w:rFonts w:ascii="Arial" w:hAnsi="Arial" w:cs="Arial"/>
          <w:b/>
          <w:sz w:val="32"/>
          <w:szCs w:val="40"/>
        </w:rPr>
        <w:t>eřejném rejstříku</w:t>
      </w:r>
      <w:r w:rsidRPr="00CE2EAD">
        <w:rPr>
          <w:rFonts w:ascii="Arial" w:hAnsi="Arial" w:cs="Arial"/>
          <w:b/>
          <w:sz w:val="32"/>
          <w:szCs w:val="40"/>
        </w:rPr>
        <w:t xml:space="preserve"> pod spis. zn. </w:t>
      </w:r>
      <w:r w:rsidR="00540589" w:rsidRPr="00CE2EAD">
        <w:rPr>
          <w:rFonts w:ascii="Arial" w:hAnsi="Arial" w:cs="Arial"/>
          <w:b/>
          <w:sz w:val="32"/>
          <w:szCs w:val="40"/>
        </w:rPr>
        <w:t>C 18989</w:t>
      </w:r>
      <w:r w:rsidRPr="00CE2EAD">
        <w:rPr>
          <w:rFonts w:ascii="Arial" w:hAnsi="Arial" w:cs="Arial"/>
          <w:b/>
          <w:sz w:val="32"/>
          <w:szCs w:val="40"/>
        </w:rPr>
        <w:t xml:space="preserve">, </w:t>
      </w:r>
      <w:r w:rsidR="00540589" w:rsidRPr="00CE2EAD">
        <w:rPr>
          <w:rFonts w:ascii="Arial" w:hAnsi="Arial" w:cs="Arial"/>
          <w:b/>
          <w:sz w:val="32"/>
          <w:szCs w:val="40"/>
        </w:rPr>
        <w:t>veden</w:t>
      </w:r>
      <w:r w:rsidRPr="00CE2EAD">
        <w:rPr>
          <w:rFonts w:ascii="Arial" w:hAnsi="Arial" w:cs="Arial"/>
          <w:b/>
          <w:sz w:val="32"/>
          <w:szCs w:val="40"/>
        </w:rPr>
        <w:t>ou</w:t>
      </w:r>
      <w:r w:rsidR="00540589" w:rsidRPr="00CE2EAD">
        <w:rPr>
          <w:rFonts w:ascii="Arial" w:hAnsi="Arial" w:cs="Arial"/>
          <w:b/>
          <w:sz w:val="32"/>
          <w:szCs w:val="40"/>
        </w:rPr>
        <w:t xml:space="preserve"> u K</w:t>
      </w:r>
      <w:r w:rsidRPr="00CE2EAD">
        <w:rPr>
          <w:rFonts w:ascii="Arial" w:hAnsi="Arial" w:cs="Arial"/>
          <w:b/>
          <w:sz w:val="32"/>
          <w:szCs w:val="40"/>
        </w:rPr>
        <w:t>S</w:t>
      </w:r>
      <w:r w:rsidR="00540589" w:rsidRPr="00CE2EAD">
        <w:rPr>
          <w:rFonts w:ascii="Arial" w:hAnsi="Arial" w:cs="Arial"/>
          <w:b/>
          <w:sz w:val="32"/>
          <w:szCs w:val="40"/>
        </w:rPr>
        <w:t xml:space="preserve"> v Ústí nad Labem</w:t>
      </w:r>
    </w:p>
    <w:p w14:paraId="33E10F58" w14:textId="77777777" w:rsidR="00CE2EAD" w:rsidRDefault="00CE2EAD" w:rsidP="00CE2EAD">
      <w:pPr>
        <w:spacing w:after="0" w:line="240" w:lineRule="auto"/>
        <w:jc w:val="center"/>
        <w:rPr>
          <w:rFonts w:ascii="Arial" w:hAnsi="Arial" w:cs="Arial"/>
          <w:b/>
          <w:sz w:val="32"/>
          <w:szCs w:val="32"/>
        </w:rPr>
      </w:pPr>
    </w:p>
    <w:p w14:paraId="5C166128" w14:textId="77777777" w:rsidR="00540589" w:rsidRDefault="00540589" w:rsidP="00CE2EAD">
      <w:pPr>
        <w:spacing w:after="0" w:line="240" w:lineRule="auto"/>
        <w:jc w:val="center"/>
        <w:rPr>
          <w:rFonts w:ascii="Arial" w:hAnsi="Arial" w:cs="Arial"/>
          <w:b/>
          <w:sz w:val="32"/>
          <w:szCs w:val="32"/>
        </w:rPr>
      </w:pPr>
      <w:r w:rsidRPr="00AB7EFF">
        <w:rPr>
          <w:rFonts w:ascii="Arial" w:hAnsi="Arial" w:cs="Arial"/>
          <w:b/>
          <w:sz w:val="32"/>
          <w:szCs w:val="32"/>
        </w:rPr>
        <w:t>a</w:t>
      </w:r>
    </w:p>
    <w:p w14:paraId="619A3297" w14:textId="77777777" w:rsidR="00CE2EAD" w:rsidRDefault="00CE2EAD" w:rsidP="00CE2EAD">
      <w:pPr>
        <w:spacing w:after="0" w:line="240" w:lineRule="auto"/>
        <w:jc w:val="center"/>
        <w:rPr>
          <w:rFonts w:ascii="Arial" w:hAnsi="Arial" w:cs="Arial"/>
          <w:b/>
          <w:sz w:val="32"/>
          <w:szCs w:val="32"/>
        </w:rPr>
      </w:pPr>
    </w:p>
    <w:p w14:paraId="7393BCBE" w14:textId="77777777" w:rsidR="00CE2EAD" w:rsidRPr="0010231C" w:rsidRDefault="00CE2EAD" w:rsidP="00CE2EAD">
      <w:pPr>
        <w:spacing w:after="0" w:line="240" w:lineRule="auto"/>
        <w:jc w:val="center"/>
        <w:rPr>
          <w:rFonts w:ascii="Arial" w:hAnsi="Arial" w:cs="Arial"/>
          <w:b/>
          <w:sz w:val="18"/>
          <w:szCs w:val="18"/>
        </w:rPr>
      </w:pPr>
      <w:r>
        <w:rPr>
          <w:rFonts w:ascii="Arial" w:hAnsi="Arial" w:cs="Arial"/>
          <w:b/>
          <w:sz w:val="32"/>
          <w:szCs w:val="32"/>
        </w:rPr>
        <w:t>odborovou organizací</w:t>
      </w:r>
    </w:p>
    <w:p w14:paraId="05BCC8D4" w14:textId="77777777" w:rsidR="00CE2EAD" w:rsidRDefault="00540589" w:rsidP="00CE2EAD">
      <w:pPr>
        <w:spacing w:after="0" w:line="240" w:lineRule="auto"/>
        <w:jc w:val="center"/>
        <w:rPr>
          <w:rFonts w:ascii="Arial" w:hAnsi="Arial" w:cs="Arial"/>
          <w:b/>
          <w:sz w:val="40"/>
          <w:szCs w:val="40"/>
        </w:rPr>
      </w:pPr>
      <w:r w:rsidRPr="00AB7EFF">
        <w:rPr>
          <w:rFonts w:ascii="Arial" w:hAnsi="Arial" w:cs="Arial"/>
          <w:b/>
          <w:sz w:val="40"/>
          <w:szCs w:val="40"/>
        </w:rPr>
        <w:t>Základní organizací OS KOVO  KOITO Žatec</w:t>
      </w:r>
    </w:p>
    <w:p w14:paraId="36710D9C" w14:textId="77777777" w:rsidR="00540589" w:rsidRPr="00CE2EAD" w:rsidRDefault="00540589" w:rsidP="00CE2EAD">
      <w:pPr>
        <w:spacing w:after="0" w:line="240" w:lineRule="auto"/>
        <w:jc w:val="center"/>
        <w:rPr>
          <w:rFonts w:ascii="Arial" w:hAnsi="Arial" w:cs="Arial"/>
          <w:b/>
          <w:sz w:val="32"/>
          <w:szCs w:val="40"/>
        </w:rPr>
      </w:pPr>
      <w:r w:rsidRPr="00CE2EAD">
        <w:rPr>
          <w:rFonts w:ascii="Arial" w:hAnsi="Arial" w:cs="Arial"/>
          <w:b/>
          <w:sz w:val="32"/>
          <w:szCs w:val="40"/>
        </w:rPr>
        <w:t>se sídlem</w:t>
      </w:r>
      <w:r w:rsidR="00CE2EAD">
        <w:rPr>
          <w:rFonts w:ascii="Arial" w:hAnsi="Arial" w:cs="Arial"/>
          <w:b/>
          <w:sz w:val="32"/>
          <w:szCs w:val="40"/>
        </w:rPr>
        <w:t>:</w:t>
      </w:r>
      <w:r w:rsidRPr="00CE2EAD">
        <w:rPr>
          <w:rFonts w:ascii="Arial" w:hAnsi="Arial" w:cs="Arial"/>
          <w:b/>
          <w:sz w:val="32"/>
          <w:szCs w:val="40"/>
        </w:rPr>
        <w:t xml:space="preserve"> Na Astře 3001,438 01 Žatec</w:t>
      </w:r>
    </w:p>
    <w:p w14:paraId="2A23F409" w14:textId="77777777" w:rsidR="00CE2EAD" w:rsidRPr="00CE2EAD" w:rsidRDefault="00540589" w:rsidP="00CE2EAD">
      <w:pPr>
        <w:spacing w:after="0" w:line="240" w:lineRule="auto"/>
        <w:jc w:val="center"/>
        <w:rPr>
          <w:rFonts w:ascii="Arial" w:hAnsi="Arial" w:cs="Arial"/>
          <w:b/>
          <w:sz w:val="32"/>
          <w:szCs w:val="40"/>
        </w:rPr>
      </w:pPr>
      <w:r w:rsidRPr="00CE2EAD">
        <w:rPr>
          <w:rFonts w:ascii="Arial" w:hAnsi="Arial" w:cs="Arial"/>
          <w:b/>
          <w:sz w:val="32"/>
          <w:szCs w:val="40"/>
        </w:rPr>
        <w:t>IČ:03283135</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9565"/>
      </w:tblGrid>
      <w:tr w:rsidR="00CE2EAD" w:rsidRPr="00CE2EAD" w14:paraId="38805AF7" w14:textId="77777777" w:rsidTr="00B17939">
        <w:trPr>
          <w:tblCellSpacing w:w="15" w:type="dxa"/>
        </w:trPr>
        <w:tc>
          <w:tcPr>
            <w:tcW w:w="0" w:type="auto"/>
            <w:vAlign w:val="center"/>
            <w:hideMark/>
          </w:tcPr>
          <w:p w14:paraId="4055D95B" w14:textId="77777777" w:rsidR="00CE2EAD" w:rsidRPr="00CE2EAD" w:rsidRDefault="00CE2EAD" w:rsidP="00CE2EAD">
            <w:pPr>
              <w:spacing w:after="0" w:line="240" w:lineRule="auto"/>
              <w:jc w:val="center"/>
              <w:rPr>
                <w:rFonts w:ascii="Arial" w:eastAsia="Times New Roman" w:hAnsi="Arial" w:cs="Arial"/>
                <w:b/>
                <w:sz w:val="32"/>
                <w:szCs w:val="40"/>
              </w:rPr>
            </w:pPr>
            <w:r>
              <w:rPr>
                <w:rFonts w:ascii="Arial" w:hAnsi="Arial" w:cs="Arial"/>
                <w:b/>
                <w:sz w:val="32"/>
                <w:szCs w:val="40"/>
              </w:rPr>
              <w:t>z</w:t>
            </w:r>
            <w:r w:rsidR="00540589" w:rsidRPr="00CE2EAD">
              <w:rPr>
                <w:rFonts w:ascii="Arial" w:hAnsi="Arial" w:cs="Arial"/>
                <w:b/>
                <w:sz w:val="32"/>
                <w:szCs w:val="40"/>
              </w:rPr>
              <w:t>aps</w:t>
            </w:r>
            <w:r>
              <w:rPr>
                <w:rFonts w:ascii="Arial" w:hAnsi="Arial" w:cs="Arial"/>
                <w:b/>
                <w:sz w:val="32"/>
                <w:szCs w:val="40"/>
              </w:rPr>
              <w:t>a</w:t>
            </w:r>
            <w:r w:rsidR="00540589" w:rsidRPr="00CE2EAD">
              <w:rPr>
                <w:rFonts w:ascii="Arial" w:hAnsi="Arial" w:cs="Arial"/>
                <w:b/>
                <w:sz w:val="32"/>
                <w:szCs w:val="40"/>
              </w:rPr>
              <w:t>n</w:t>
            </w:r>
            <w:r>
              <w:rPr>
                <w:rFonts w:ascii="Arial" w:hAnsi="Arial" w:cs="Arial"/>
                <w:b/>
                <w:sz w:val="32"/>
                <w:szCs w:val="40"/>
              </w:rPr>
              <w:t>ou:</w:t>
            </w:r>
            <w:r w:rsidR="00540589" w:rsidRPr="00CE2EAD">
              <w:rPr>
                <w:rFonts w:ascii="Arial" w:hAnsi="Arial" w:cs="Arial"/>
                <w:b/>
                <w:sz w:val="32"/>
                <w:szCs w:val="40"/>
              </w:rPr>
              <w:t xml:space="preserve"> ve </w:t>
            </w:r>
            <w:r w:rsidRPr="00CE2EAD">
              <w:rPr>
                <w:rFonts w:ascii="Arial" w:hAnsi="Arial" w:cs="Arial"/>
                <w:b/>
                <w:sz w:val="32"/>
                <w:szCs w:val="40"/>
              </w:rPr>
              <w:t>v</w:t>
            </w:r>
            <w:r w:rsidR="00540589" w:rsidRPr="00CE2EAD">
              <w:rPr>
                <w:rFonts w:ascii="Arial" w:hAnsi="Arial" w:cs="Arial"/>
                <w:b/>
                <w:sz w:val="32"/>
                <w:szCs w:val="40"/>
              </w:rPr>
              <w:t>eřejném rejstříku</w:t>
            </w:r>
            <w:r w:rsidRPr="00CE2EAD">
              <w:rPr>
                <w:rFonts w:ascii="Arial" w:hAnsi="Arial" w:cs="Arial"/>
                <w:b/>
                <w:sz w:val="32"/>
                <w:szCs w:val="40"/>
              </w:rPr>
              <w:t xml:space="preserve"> pod spis. zn. </w:t>
            </w:r>
            <w:r w:rsidRPr="00CE2EAD">
              <w:rPr>
                <w:rFonts w:ascii="Arial" w:eastAsia="Times New Roman" w:hAnsi="Arial" w:cs="Arial"/>
                <w:b/>
                <w:sz w:val="32"/>
                <w:szCs w:val="40"/>
              </w:rPr>
              <w:t>L 61144, vedenou u MS v Praze</w:t>
            </w:r>
          </w:p>
        </w:tc>
      </w:tr>
    </w:tbl>
    <w:p w14:paraId="2F2E8694" w14:textId="77777777" w:rsidR="00540589" w:rsidRPr="00AB7EFF" w:rsidRDefault="00CE2EAD" w:rsidP="00CE2EAD">
      <w:pPr>
        <w:spacing w:after="0" w:line="240" w:lineRule="auto"/>
        <w:jc w:val="center"/>
        <w:rPr>
          <w:rFonts w:ascii="Arial" w:hAnsi="Arial" w:cs="Arial"/>
          <w:b/>
          <w:sz w:val="40"/>
          <w:szCs w:val="40"/>
        </w:rPr>
      </w:pPr>
      <w:r>
        <w:rPr>
          <w:rFonts w:ascii="Arial" w:hAnsi="Arial" w:cs="Arial"/>
          <w:b/>
          <w:sz w:val="40"/>
          <w:szCs w:val="40"/>
        </w:rPr>
        <w:t xml:space="preserve"> </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96"/>
      </w:tblGrid>
      <w:tr w:rsidR="00CE2EAD" w:rsidRPr="00694D9D" w14:paraId="084E6DA1" w14:textId="77777777" w:rsidTr="00CE2EAD">
        <w:trPr>
          <w:tblCellSpacing w:w="15" w:type="dxa"/>
        </w:trPr>
        <w:tc>
          <w:tcPr>
            <w:tcW w:w="0" w:type="auto"/>
            <w:vAlign w:val="center"/>
            <w:hideMark/>
          </w:tcPr>
          <w:p w14:paraId="26EDB53B" w14:textId="77777777" w:rsidR="00CE2EAD" w:rsidRPr="00694D9D" w:rsidRDefault="00CE2EAD" w:rsidP="00CE2EAD">
            <w:pPr>
              <w:spacing w:after="0" w:line="240" w:lineRule="auto"/>
              <w:jc w:val="center"/>
              <w:rPr>
                <w:rFonts w:ascii="Times New Roman" w:eastAsia="Times New Roman" w:hAnsi="Times New Roman" w:cs="Times New Roman"/>
                <w:b/>
                <w:bCs/>
                <w:sz w:val="24"/>
                <w:szCs w:val="24"/>
              </w:rPr>
            </w:pPr>
          </w:p>
        </w:tc>
      </w:tr>
    </w:tbl>
    <w:p w14:paraId="43D0811F" w14:textId="77777777" w:rsidR="00540589" w:rsidRPr="00AB7EFF" w:rsidRDefault="00540589" w:rsidP="00CE2EAD">
      <w:pPr>
        <w:spacing w:after="0" w:line="240" w:lineRule="auto"/>
        <w:jc w:val="center"/>
        <w:rPr>
          <w:rFonts w:ascii="Arial" w:hAnsi="Arial" w:cs="Arial"/>
          <w:b/>
          <w:sz w:val="40"/>
          <w:szCs w:val="40"/>
        </w:rPr>
      </w:pPr>
    </w:p>
    <w:p w14:paraId="30F64E9D" w14:textId="77777777" w:rsidR="00540589" w:rsidRDefault="00540589" w:rsidP="00540589">
      <w:pPr>
        <w:rPr>
          <w:rFonts w:ascii="Arial Black" w:hAnsi="Arial Black"/>
          <w:sz w:val="32"/>
          <w:szCs w:val="32"/>
        </w:rPr>
      </w:pPr>
    </w:p>
    <w:p w14:paraId="7432BA65" w14:textId="77777777" w:rsidR="00AE5CBF" w:rsidRDefault="00AE5CBF" w:rsidP="00540589">
      <w:pPr>
        <w:rPr>
          <w:rFonts w:ascii="Arial Black" w:hAnsi="Arial Black"/>
          <w:sz w:val="32"/>
          <w:szCs w:val="32"/>
        </w:rPr>
      </w:pPr>
    </w:p>
    <w:p w14:paraId="59259AF8" w14:textId="77777777" w:rsidR="00CE2EAD" w:rsidRDefault="00CE2EAD" w:rsidP="00540589">
      <w:pPr>
        <w:rPr>
          <w:rFonts w:ascii="Arial Black" w:hAnsi="Arial Black"/>
          <w:sz w:val="32"/>
          <w:szCs w:val="32"/>
        </w:rPr>
      </w:pPr>
    </w:p>
    <w:p w14:paraId="12B6F3B0" w14:textId="77777777" w:rsidR="00540589" w:rsidRPr="00AB7EFF" w:rsidRDefault="00540589" w:rsidP="00540589">
      <w:pPr>
        <w:rPr>
          <w:rFonts w:ascii="Arial" w:hAnsi="Arial" w:cs="Arial"/>
          <w:b/>
          <w:sz w:val="40"/>
          <w:szCs w:val="40"/>
        </w:rPr>
      </w:pPr>
      <w:r w:rsidRPr="00AB7EFF">
        <w:rPr>
          <w:rFonts w:ascii="Arial" w:hAnsi="Arial" w:cs="Arial"/>
          <w:b/>
          <w:sz w:val="40"/>
          <w:szCs w:val="40"/>
        </w:rPr>
        <w:lastRenderedPageBreak/>
        <w:t>Obsah</w:t>
      </w:r>
    </w:p>
    <w:p w14:paraId="0FAF6761" w14:textId="77777777" w:rsidR="00540589" w:rsidRPr="00AB7EFF" w:rsidRDefault="006D2AFA" w:rsidP="00540589">
      <w:pPr>
        <w:spacing w:after="0"/>
        <w:rPr>
          <w:rFonts w:ascii="Arial" w:hAnsi="Arial" w:cs="Arial"/>
          <w:b/>
          <w:sz w:val="32"/>
          <w:szCs w:val="32"/>
        </w:rPr>
      </w:pPr>
      <w:r>
        <w:rPr>
          <w:rFonts w:ascii="Arial" w:hAnsi="Arial" w:cs="Arial"/>
          <w:b/>
          <w:sz w:val="32"/>
          <w:szCs w:val="32"/>
        </w:rPr>
        <w:t>1. Základní ustanovení</w:t>
      </w:r>
    </w:p>
    <w:p w14:paraId="571DAFCE"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1.1 Vymezení pojmů</w:t>
      </w:r>
    </w:p>
    <w:p w14:paraId="28EE5B30"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1.2 Smluvní strany</w:t>
      </w:r>
    </w:p>
    <w:p w14:paraId="5B2D02BF"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1.3 Předmět kolektivní smlouvy</w:t>
      </w:r>
    </w:p>
    <w:p w14:paraId="68CF5012"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1.4 Platnost a účinnost kolektivní smlouvy</w:t>
      </w:r>
    </w:p>
    <w:p w14:paraId="743FB7F3"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1.5 Rovné zacházení, zákaz diskriminace a stížnosti zaměstnanců</w:t>
      </w:r>
    </w:p>
    <w:p w14:paraId="4B80D751" w14:textId="77777777" w:rsidR="00540589" w:rsidRPr="00AB7EFF" w:rsidRDefault="00540589" w:rsidP="00540589">
      <w:pPr>
        <w:pStyle w:val="Bezmezer"/>
        <w:rPr>
          <w:rFonts w:ascii="Arial" w:hAnsi="Arial" w:cs="Arial"/>
        </w:rPr>
      </w:pPr>
    </w:p>
    <w:p w14:paraId="28D129F3" w14:textId="77777777" w:rsidR="00540589" w:rsidRPr="00AB7EFF" w:rsidRDefault="00540589" w:rsidP="00540589">
      <w:pPr>
        <w:pStyle w:val="Bezmezer"/>
        <w:rPr>
          <w:rFonts w:ascii="Arial" w:hAnsi="Arial" w:cs="Arial"/>
          <w:b/>
          <w:sz w:val="32"/>
          <w:szCs w:val="32"/>
        </w:rPr>
      </w:pPr>
      <w:r w:rsidRPr="00AB7EFF">
        <w:rPr>
          <w:rFonts w:ascii="Arial" w:hAnsi="Arial" w:cs="Arial"/>
          <w:b/>
          <w:sz w:val="32"/>
          <w:szCs w:val="32"/>
        </w:rPr>
        <w:t>2.  Spolupráce smluvních stran</w:t>
      </w:r>
    </w:p>
    <w:p w14:paraId="7B431BDA"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2.1 Právo a postavení odborové organizace</w:t>
      </w:r>
    </w:p>
    <w:p w14:paraId="58906C76" w14:textId="77777777" w:rsidR="00540589" w:rsidRPr="00AB7EFF" w:rsidRDefault="00540589" w:rsidP="00540589">
      <w:pPr>
        <w:pStyle w:val="Bezmezer"/>
        <w:rPr>
          <w:rFonts w:ascii="Arial" w:hAnsi="Arial" w:cs="Arial"/>
          <w:sz w:val="24"/>
          <w:szCs w:val="24"/>
        </w:rPr>
      </w:pPr>
      <w:r w:rsidRPr="00AB7EFF">
        <w:rPr>
          <w:rFonts w:ascii="Arial" w:hAnsi="Arial" w:cs="Arial"/>
          <w:sz w:val="24"/>
          <w:szCs w:val="24"/>
        </w:rPr>
        <w:t xml:space="preserve"> 2.2 Právo spolurozhodování</w:t>
      </w:r>
    </w:p>
    <w:p w14:paraId="379DC4DB"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2.3 Právo na projednávání</w:t>
      </w:r>
    </w:p>
    <w:p w14:paraId="3A95E52B"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2.4 Právo kontroly</w:t>
      </w:r>
    </w:p>
    <w:p w14:paraId="238573C5"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2.5 Právo na informace</w:t>
      </w:r>
    </w:p>
    <w:p w14:paraId="51B71B8A"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2.6 Závazky odborové organizace</w:t>
      </w:r>
    </w:p>
    <w:p w14:paraId="78A86834"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2.7 Povinnosti zaměstnavatele</w:t>
      </w:r>
    </w:p>
    <w:p w14:paraId="6FB28262" w14:textId="77777777" w:rsidR="00540589" w:rsidRPr="000F5DFF" w:rsidRDefault="00FE01C1" w:rsidP="00540589">
      <w:pPr>
        <w:pStyle w:val="Bezmezer"/>
        <w:rPr>
          <w:rFonts w:ascii="Arial" w:hAnsi="Arial" w:cs="Arial"/>
          <w:sz w:val="24"/>
          <w:szCs w:val="24"/>
        </w:rPr>
      </w:pPr>
      <w:r>
        <w:rPr>
          <w:rFonts w:ascii="Arial" w:hAnsi="Arial" w:cs="Arial"/>
          <w:sz w:val="24"/>
          <w:szCs w:val="24"/>
        </w:rPr>
        <w:t xml:space="preserve"> </w:t>
      </w:r>
      <w:r w:rsidR="00540589" w:rsidRPr="000F5DFF">
        <w:rPr>
          <w:rFonts w:ascii="Arial" w:hAnsi="Arial" w:cs="Arial"/>
          <w:sz w:val="24"/>
          <w:szCs w:val="24"/>
        </w:rPr>
        <w:t>2.8 Materiální a organizační zajištění činnosti odborové organizace</w:t>
      </w:r>
    </w:p>
    <w:p w14:paraId="2E40CE3B"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2.9 Zajištění efektivní zaměstnanosti</w:t>
      </w:r>
    </w:p>
    <w:p w14:paraId="0734852E"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2.10 Pracovněprávní ochrana odborových zástupců</w:t>
      </w:r>
    </w:p>
    <w:p w14:paraId="04E5DDBA" w14:textId="77777777" w:rsidR="00540589" w:rsidRPr="00AB7EFF" w:rsidRDefault="00540589" w:rsidP="00540589">
      <w:pPr>
        <w:pStyle w:val="Bezmezer"/>
        <w:rPr>
          <w:rFonts w:ascii="Arial" w:hAnsi="Arial" w:cs="Arial"/>
          <w:sz w:val="24"/>
          <w:szCs w:val="24"/>
        </w:rPr>
      </w:pPr>
    </w:p>
    <w:p w14:paraId="0177DBE6" w14:textId="77777777" w:rsidR="00540589" w:rsidRPr="00AB7EFF" w:rsidRDefault="00FA0CB6" w:rsidP="00540589">
      <w:pPr>
        <w:pStyle w:val="Bezmezer"/>
        <w:rPr>
          <w:rFonts w:ascii="Arial" w:hAnsi="Arial" w:cs="Arial"/>
          <w:b/>
          <w:sz w:val="32"/>
          <w:szCs w:val="32"/>
        </w:rPr>
      </w:pPr>
      <w:r w:rsidRPr="00AB7EFF">
        <w:rPr>
          <w:rFonts w:ascii="Arial" w:hAnsi="Arial" w:cs="Arial"/>
          <w:b/>
          <w:sz w:val="32"/>
          <w:szCs w:val="32"/>
        </w:rPr>
        <w:t>3. Pracovněprávní</w:t>
      </w:r>
      <w:r w:rsidR="00540589" w:rsidRPr="00AB7EFF">
        <w:rPr>
          <w:rFonts w:ascii="Arial" w:hAnsi="Arial" w:cs="Arial"/>
          <w:b/>
          <w:sz w:val="32"/>
          <w:szCs w:val="32"/>
        </w:rPr>
        <w:t xml:space="preserve"> vztahy</w:t>
      </w:r>
    </w:p>
    <w:p w14:paraId="6E3BCA4A"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3.1 Vznik pracovního poměru</w:t>
      </w:r>
    </w:p>
    <w:p w14:paraId="06CC5A85"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3.2 Skončení pracovního poměru</w:t>
      </w:r>
    </w:p>
    <w:p w14:paraId="68B9530A"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3.</w:t>
      </w:r>
      <w:r w:rsidR="00E95E07">
        <w:rPr>
          <w:rFonts w:ascii="Arial" w:hAnsi="Arial" w:cs="Arial"/>
          <w:sz w:val="24"/>
          <w:szCs w:val="24"/>
        </w:rPr>
        <w:t>3</w:t>
      </w:r>
      <w:r w:rsidR="00540589" w:rsidRPr="00AB7EFF">
        <w:rPr>
          <w:rFonts w:ascii="Arial" w:hAnsi="Arial" w:cs="Arial"/>
          <w:sz w:val="24"/>
          <w:szCs w:val="24"/>
        </w:rPr>
        <w:t xml:space="preserve"> Další vzdělávání a rekvalifikace</w:t>
      </w:r>
    </w:p>
    <w:p w14:paraId="28B3A5B7"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3.</w:t>
      </w:r>
      <w:r w:rsidR="00E95E07">
        <w:rPr>
          <w:rFonts w:ascii="Arial" w:hAnsi="Arial" w:cs="Arial"/>
          <w:sz w:val="24"/>
          <w:szCs w:val="24"/>
        </w:rPr>
        <w:t>4</w:t>
      </w:r>
      <w:r w:rsidR="00540589" w:rsidRPr="00AB7EFF">
        <w:rPr>
          <w:rFonts w:ascii="Arial" w:hAnsi="Arial" w:cs="Arial"/>
          <w:sz w:val="24"/>
          <w:szCs w:val="24"/>
        </w:rPr>
        <w:t xml:space="preserve"> Řešení otázek z oblasti pracovní politiky</w:t>
      </w:r>
    </w:p>
    <w:p w14:paraId="0EE9135B" w14:textId="77777777" w:rsidR="00540589" w:rsidRPr="00AB7EFF" w:rsidRDefault="00540589" w:rsidP="00540589">
      <w:pPr>
        <w:pStyle w:val="Bezmezer"/>
        <w:rPr>
          <w:rFonts w:ascii="Arial" w:hAnsi="Arial" w:cs="Arial"/>
          <w:sz w:val="24"/>
          <w:szCs w:val="24"/>
        </w:rPr>
      </w:pPr>
    </w:p>
    <w:p w14:paraId="1E98548A" w14:textId="77777777" w:rsidR="00540589" w:rsidRPr="00AB7EFF" w:rsidRDefault="00540589" w:rsidP="00540589">
      <w:pPr>
        <w:pStyle w:val="Bezmezer"/>
        <w:rPr>
          <w:rFonts w:ascii="Arial" w:hAnsi="Arial" w:cs="Arial"/>
          <w:b/>
          <w:sz w:val="32"/>
          <w:szCs w:val="32"/>
        </w:rPr>
      </w:pPr>
      <w:r w:rsidRPr="00AB7EFF">
        <w:rPr>
          <w:rFonts w:ascii="Arial" w:hAnsi="Arial" w:cs="Arial"/>
          <w:b/>
          <w:sz w:val="32"/>
          <w:szCs w:val="32"/>
        </w:rPr>
        <w:t>4. Sociální oblast</w:t>
      </w:r>
    </w:p>
    <w:p w14:paraId="54EFFABD"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 xml:space="preserve">4.1 Dovolená </w:t>
      </w:r>
    </w:p>
    <w:p w14:paraId="1572FEE0" w14:textId="77777777" w:rsidR="00540589" w:rsidRPr="00AB7EFF" w:rsidRDefault="00540589" w:rsidP="00540589">
      <w:pPr>
        <w:pStyle w:val="Bezmezer"/>
        <w:rPr>
          <w:rFonts w:ascii="Arial" w:hAnsi="Arial" w:cs="Arial"/>
          <w:sz w:val="24"/>
          <w:szCs w:val="24"/>
        </w:rPr>
      </w:pPr>
      <w:r w:rsidRPr="00AB7EFF">
        <w:rPr>
          <w:rFonts w:ascii="Arial" w:hAnsi="Arial" w:cs="Arial"/>
          <w:sz w:val="24"/>
          <w:szCs w:val="24"/>
        </w:rPr>
        <w:t xml:space="preserve"> 4.2 Pracovní volno</w:t>
      </w:r>
    </w:p>
    <w:p w14:paraId="77A8A586" w14:textId="77777777" w:rsidR="00540589" w:rsidRPr="00AB7EFF" w:rsidRDefault="00540589" w:rsidP="00540589">
      <w:pPr>
        <w:pStyle w:val="Bezmezer"/>
        <w:rPr>
          <w:rFonts w:ascii="Arial" w:hAnsi="Arial" w:cs="Arial"/>
          <w:sz w:val="24"/>
          <w:szCs w:val="24"/>
        </w:rPr>
      </w:pPr>
      <w:r w:rsidRPr="00AB7EFF">
        <w:rPr>
          <w:rFonts w:ascii="Arial" w:hAnsi="Arial" w:cs="Arial"/>
          <w:sz w:val="24"/>
          <w:szCs w:val="24"/>
        </w:rPr>
        <w:t xml:space="preserve"> 4.3</w:t>
      </w:r>
      <w:r w:rsidR="00CE2EAD">
        <w:rPr>
          <w:rFonts w:ascii="Arial" w:hAnsi="Arial" w:cs="Arial"/>
          <w:sz w:val="24"/>
          <w:szCs w:val="24"/>
        </w:rPr>
        <w:t xml:space="preserve"> </w:t>
      </w:r>
      <w:r w:rsidR="009238D4">
        <w:rPr>
          <w:rFonts w:ascii="Arial" w:hAnsi="Arial" w:cs="Arial"/>
          <w:sz w:val="24"/>
          <w:szCs w:val="24"/>
        </w:rPr>
        <w:t>Zaměstnanecké výhody</w:t>
      </w:r>
    </w:p>
    <w:p w14:paraId="1BE2F0D4" w14:textId="77777777" w:rsidR="00540589" w:rsidRPr="00AB7EFF" w:rsidRDefault="00540589" w:rsidP="00540589">
      <w:pPr>
        <w:pStyle w:val="Bezmezer"/>
        <w:rPr>
          <w:rFonts w:ascii="Arial" w:hAnsi="Arial" w:cs="Arial"/>
          <w:sz w:val="24"/>
          <w:szCs w:val="24"/>
        </w:rPr>
      </w:pPr>
    </w:p>
    <w:p w14:paraId="6C3DC543" w14:textId="77777777" w:rsidR="00540589" w:rsidRPr="00AB7EFF" w:rsidRDefault="00540589" w:rsidP="00540589">
      <w:pPr>
        <w:pStyle w:val="Bezmezer"/>
        <w:rPr>
          <w:rFonts w:ascii="Arial" w:hAnsi="Arial" w:cs="Arial"/>
          <w:b/>
          <w:sz w:val="32"/>
          <w:szCs w:val="32"/>
        </w:rPr>
      </w:pPr>
      <w:r w:rsidRPr="00AB7EFF">
        <w:rPr>
          <w:rFonts w:ascii="Arial" w:hAnsi="Arial" w:cs="Arial"/>
          <w:b/>
          <w:sz w:val="32"/>
          <w:szCs w:val="32"/>
        </w:rPr>
        <w:t>5. Bezpečnost a ochrana zdraví při práci</w:t>
      </w:r>
    </w:p>
    <w:p w14:paraId="18C589C9"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5.1 Péče o zdraví</w:t>
      </w:r>
    </w:p>
    <w:p w14:paraId="6D43B3F7" w14:textId="77777777" w:rsidR="00540589" w:rsidRPr="00AB7EFF" w:rsidRDefault="00540589" w:rsidP="00540589">
      <w:pPr>
        <w:pStyle w:val="Bezmezer"/>
        <w:rPr>
          <w:rFonts w:ascii="Arial" w:hAnsi="Arial" w:cs="Arial"/>
          <w:sz w:val="24"/>
          <w:szCs w:val="24"/>
        </w:rPr>
      </w:pPr>
      <w:r w:rsidRPr="00AB7EFF">
        <w:rPr>
          <w:rFonts w:ascii="Arial" w:hAnsi="Arial" w:cs="Arial"/>
          <w:sz w:val="24"/>
          <w:szCs w:val="24"/>
        </w:rPr>
        <w:t xml:space="preserve"> 5.2 Rizikové pracoviště a práce</w:t>
      </w:r>
    </w:p>
    <w:p w14:paraId="595C03AA" w14:textId="77777777" w:rsidR="00540589" w:rsidRPr="00AB7EFF" w:rsidRDefault="00540589" w:rsidP="00540589">
      <w:pPr>
        <w:pStyle w:val="Bezmezer"/>
        <w:rPr>
          <w:rFonts w:ascii="Arial" w:hAnsi="Arial" w:cs="Arial"/>
          <w:sz w:val="24"/>
          <w:szCs w:val="24"/>
        </w:rPr>
      </w:pPr>
      <w:r w:rsidRPr="00AB7EFF">
        <w:rPr>
          <w:rFonts w:ascii="Arial" w:hAnsi="Arial" w:cs="Arial"/>
          <w:sz w:val="24"/>
          <w:szCs w:val="24"/>
        </w:rPr>
        <w:t xml:space="preserve"> 5.3 Opatření prevence rizik</w:t>
      </w:r>
    </w:p>
    <w:p w14:paraId="3A057131" w14:textId="77777777" w:rsidR="00540589" w:rsidRPr="00AB7EFF" w:rsidRDefault="00540589" w:rsidP="00540589">
      <w:pPr>
        <w:pStyle w:val="Bezmezer"/>
        <w:rPr>
          <w:rFonts w:ascii="Arial" w:hAnsi="Arial" w:cs="Arial"/>
          <w:sz w:val="24"/>
          <w:szCs w:val="24"/>
        </w:rPr>
      </w:pPr>
      <w:r w:rsidRPr="00AB7EFF">
        <w:rPr>
          <w:rFonts w:ascii="Arial" w:hAnsi="Arial" w:cs="Arial"/>
          <w:sz w:val="24"/>
          <w:szCs w:val="24"/>
        </w:rPr>
        <w:t xml:space="preserve"> 5.4 Pracovní úrazy a nemoci z povolání</w:t>
      </w:r>
    </w:p>
    <w:p w14:paraId="7DD435DF" w14:textId="77777777" w:rsidR="00540589" w:rsidRPr="00AB7EFF" w:rsidRDefault="00540589" w:rsidP="00540589">
      <w:pPr>
        <w:pStyle w:val="Bezmezer"/>
        <w:rPr>
          <w:rFonts w:ascii="Arial" w:hAnsi="Arial" w:cs="Arial"/>
          <w:sz w:val="24"/>
          <w:szCs w:val="24"/>
        </w:rPr>
      </w:pPr>
      <w:r w:rsidRPr="00AB7EFF">
        <w:rPr>
          <w:rFonts w:ascii="Arial" w:hAnsi="Arial" w:cs="Arial"/>
          <w:sz w:val="24"/>
          <w:szCs w:val="24"/>
        </w:rPr>
        <w:t xml:space="preserve"> 5.5 Opatření ke zlepšení pracovních podmínek</w:t>
      </w:r>
    </w:p>
    <w:p w14:paraId="51239A61" w14:textId="77777777" w:rsidR="00540589" w:rsidRPr="00AB7EFF" w:rsidRDefault="00540589" w:rsidP="00540589">
      <w:pPr>
        <w:pStyle w:val="Bezmezer"/>
        <w:rPr>
          <w:rFonts w:ascii="Arial" w:hAnsi="Arial" w:cs="Arial"/>
          <w:sz w:val="24"/>
          <w:szCs w:val="24"/>
        </w:rPr>
      </w:pPr>
      <w:r w:rsidRPr="00AB7EFF">
        <w:rPr>
          <w:rFonts w:ascii="Arial" w:hAnsi="Arial" w:cs="Arial"/>
          <w:sz w:val="24"/>
          <w:szCs w:val="24"/>
        </w:rPr>
        <w:t xml:space="preserve"> 5.6 Kontrola vlivu alkoholu nebo jiných návykových látek</w:t>
      </w:r>
    </w:p>
    <w:p w14:paraId="5DE66A81"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5.7 Právo kontroly BOZP</w:t>
      </w:r>
    </w:p>
    <w:p w14:paraId="6B90CCF3" w14:textId="77777777" w:rsidR="00540589" w:rsidRPr="00E955A7" w:rsidRDefault="00540589" w:rsidP="00540589">
      <w:pPr>
        <w:pStyle w:val="Bezmezer"/>
        <w:rPr>
          <w:rFonts w:ascii="Arial" w:hAnsi="Arial" w:cs="Arial"/>
          <w:sz w:val="16"/>
          <w:szCs w:val="16"/>
        </w:rPr>
      </w:pPr>
    </w:p>
    <w:p w14:paraId="2D136A4F" w14:textId="77777777" w:rsidR="00540589" w:rsidRPr="00AB7EFF" w:rsidRDefault="00540589" w:rsidP="00540589">
      <w:pPr>
        <w:pStyle w:val="Bezmezer"/>
        <w:rPr>
          <w:rFonts w:ascii="Arial" w:hAnsi="Arial" w:cs="Arial"/>
          <w:b/>
          <w:sz w:val="32"/>
          <w:szCs w:val="32"/>
        </w:rPr>
      </w:pPr>
      <w:r w:rsidRPr="00AB7EFF">
        <w:rPr>
          <w:rFonts w:ascii="Arial" w:hAnsi="Arial" w:cs="Arial"/>
          <w:b/>
          <w:sz w:val="32"/>
          <w:szCs w:val="32"/>
        </w:rPr>
        <w:t>6.</w:t>
      </w:r>
      <w:r w:rsidR="00FA0CB6">
        <w:rPr>
          <w:rFonts w:ascii="Arial" w:hAnsi="Arial" w:cs="Arial"/>
          <w:b/>
          <w:sz w:val="32"/>
          <w:szCs w:val="32"/>
        </w:rPr>
        <w:t xml:space="preserve"> </w:t>
      </w:r>
      <w:r w:rsidRPr="00AB7EFF">
        <w:rPr>
          <w:rFonts w:ascii="Arial" w:hAnsi="Arial" w:cs="Arial"/>
          <w:b/>
          <w:sz w:val="32"/>
          <w:szCs w:val="32"/>
        </w:rPr>
        <w:t>Odměňování zaměstnanců</w:t>
      </w:r>
    </w:p>
    <w:p w14:paraId="5CE21F0E"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6.1 Obecná ustanovení</w:t>
      </w:r>
    </w:p>
    <w:p w14:paraId="69CE4B6D"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6.2</w:t>
      </w:r>
      <w:r w:rsidR="00CE2EAD">
        <w:rPr>
          <w:rFonts w:ascii="Arial" w:hAnsi="Arial" w:cs="Arial"/>
          <w:sz w:val="24"/>
          <w:szCs w:val="24"/>
        </w:rPr>
        <w:t xml:space="preserve"> </w:t>
      </w:r>
      <w:r w:rsidR="00540589" w:rsidRPr="00AB7EFF">
        <w:rPr>
          <w:rFonts w:ascii="Arial" w:hAnsi="Arial" w:cs="Arial"/>
          <w:sz w:val="24"/>
          <w:szCs w:val="24"/>
        </w:rPr>
        <w:t>Splatnost mzdy</w:t>
      </w:r>
    </w:p>
    <w:p w14:paraId="2A3091A8" w14:textId="77777777" w:rsidR="00540589" w:rsidRPr="00E955A7" w:rsidRDefault="00540589" w:rsidP="00540589">
      <w:pPr>
        <w:pStyle w:val="Bezmezer"/>
        <w:rPr>
          <w:rFonts w:ascii="Arial" w:hAnsi="Arial" w:cs="Arial"/>
          <w:sz w:val="16"/>
          <w:szCs w:val="16"/>
        </w:rPr>
      </w:pPr>
    </w:p>
    <w:p w14:paraId="24509394" w14:textId="77777777" w:rsidR="00540589" w:rsidRPr="00AB7EFF" w:rsidRDefault="00540589" w:rsidP="00540589">
      <w:pPr>
        <w:pStyle w:val="Bezmezer"/>
        <w:rPr>
          <w:rFonts w:ascii="Arial" w:hAnsi="Arial" w:cs="Arial"/>
          <w:b/>
          <w:sz w:val="32"/>
          <w:szCs w:val="32"/>
        </w:rPr>
      </w:pPr>
      <w:r w:rsidRPr="00AB7EFF">
        <w:rPr>
          <w:rFonts w:ascii="Arial" w:hAnsi="Arial" w:cs="Arial"/>
          <w:b/>
          <w:sz w:val="32"/>
          <w:szCs w:val="32"/>
        </w:rPr>
        <w:t>7. Závěrečná a přechodná ustanovení</w:t>
      </w:r>
    </w:p>
    <w:p w14:paraId="423A5B6C"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7.1 Počet vyhotovení KS</w:t>
      </w:r>
    </w:p>
    <w:p w14:paraId="53D22316" w14:textId="77777777" w:rsidR="00540589" w:rsidRPr="00AB7EFF"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7.2 Seznámení s KS</w:t>
      </w:r>
    </w:p>
    <w:p w14:paraId="3F98EF90" w14:textId="77777777" w:rsidR="00540589" w:rsidRPr="00E955A7" w:rsidRDefault="00FE01C1" w:rsidP="00540589">
      <w:pPr>
        <w:pStyle w:val="Bezmezer"/>
        <w:rPr>
          <w:rFonts w:ascii="Arial" w:hAnsi="Arial" w:cs="Arial"/>
          <w:sz w:val="24"/>
          <w:szCs w:val="24"/>
        </w:rPr>
      </w:pPr>
      <w:r>
        <w:rPr>
          <w:rFonts w:ascii="Arial" w:hAnsi="Arial" w:cs="Arial"/>
          <w:sz w:val="24"/>
          <w:szCs w:val="24"/>
        </w:rPr>
        <w:t xml:space="preserve"> </w:t>
      </w:r>
      <w:r w:rsidR="00540589" w:rsidRPr="00AB7EFF">
        <w:rPr>
          <w:rFonts w:ascii="Arial" w:hAnsi="Arial" w:cs="Arial"/>
          <w:sz w:val="24"/>
          <w:szCs w:val="24"/>
        </w:rPr>
        <w:t xml:space="preserve">7.3 </w:t>
      </w:r>
      <w:r w:rsidR="000C374A" w:rsidRPr="00AB7EFF">
        <w:rPr>
          <w:rFonts w:ascii="Arial" w:hAnsi="Arial" w:cs="Arial"/>
          <w:sz w:val="24"/>
          <w:szCs w:val="24"/>
        </w:rPr>
        <w:t>Závěrečná ustanovení</w:t>
      </w:r>
    </w:p>
    <w:p w14:paraId="692B48B8" w14:textId="77777777" w:rsidR="00540589" w:rsidRPr="00AB7EFF" w:rsidRDefault="00540589" w:rsidP="00540589">
      <w:pPr>
        <w:rPr>
          <w:rFonts w:ascii="Arial" w:hAnsi="Arial" w:cs="Arial"/>
          <w:b/>
          <w:sz w:val="32"/>
          <w:szCs w:val="32"/>
        </w:rPr>
      </w:pPr>
      <w:r w:rsidRPr="00AB7EFF">
        <w:rPr>
          <w:rFonts w:ascii="Arial" w:hAnsi="Arial" w:cs="Arial"/>
          <w:b/>
          <w:sz w:val="32"/>
          <w:szCs w:val="32"/>
        </w:rPr>
        <w:lastRenderedPageBreak/>
        <w:t>1.  Základní ustanovení</w:t>
      </w:r>
    </w:p>
    <w:p w14:paraId="3C9199C7" w14:textId="77777777" w:rsidR="00540589" w:rsidRPr="00AB7EFF" w:rsidRDefault="00540589" w:rsidP="00540589">
      <w:pPr>
        <w:pStyle w:val="Bezmezer"/>
        <w:rPr>
          <w:rFonts w:ascii="Arial" w:hAnsi="Arial" w:cs="Arial"/>
          <w:b/>
          <w:sz w:val="24"/>
          <w:szCs w:val="24"/>
        </w:rPr>
      </w:pPr>
      <w:r w:rsidRPr="00AB7EFF">
        <w:rPr>
          <w:rFonts w:ascii="Arial" w:hAnsi="Arial" w:cs="Arial"/>
          <w:b/>
          <w:sz w:val="24"/>
          <w:szCs w:val="24"/>
        </w:rPr>
        <w:t>1.1 Vymezení pojmů</w:t>
      </w:r>
    </w:p>
    <w:p w14:paraId="38C54674" w14:textId="77777777" w:rsidR="00540589" w:rsidRPr="00AB7EFF" w:rsidRDefault="00540589" w:rsidP="00540589">
      <w:pPr>
        <w:pStyle w:val="Bezmezer"/>
        <w:jc w:val="both"/>
        <w:rPr>
          <w:rFonts w:ascii="Arial" w:hAnsi="Arial" w:cs="Arial"/>
          <w:b/>
          <w:sz w:val="8"/>
          <w:szCs w:val="8"/>
        </w:rPr>
      </w:pPr>
    </w:p>
    <w:p w14:paraId="032C9DD8" w14:textId="77777777" w:rsidR="00540589" w:rsidRPr="00AB7EFF" w:rsidRDefault="00540589" w:rsidP="00201017">
      <w:pPr>
        <w:pStyle w:val="Bezmezer"/>
        <w:numPr>
          <w:ilvl w:val="0"/>
          <w:numId w:val="21"/>
        </w:numPr>
        <w:ind w:left="284" w:hanging="284"/>
        <w:jc w:val="both"/>
        <w:rPr>
          <w:rFonts w:ascii="Arial" w:hAnsi="Arial" w:cs="Arial"/>
          <w:sz w:val="24"/>
          <w:szCs w:val="24"/>
        </w:rPr>
      </w:pPr>
      <w:r w:rsidRPr="00AB7EFF">
        <w:rPr>
          <w:rFonts w:ascii="Arial" w:hAnsi="Arial" w:cs="Arial"/>
          <w:b/>
          <w:sz w:val="24"/>
          <w:szCs w:val="24"/>
        </w:rPr>
        <w:t xml:space="preserve">„Antidiskriminační zákon“ </w:t>
      </w:r>
      <w:r w:rsidRPr="00AB7EFF">
        <w:rPr>
          <w:rFonts w:ascii="Arial" w:hAnsi="Arial" w:cs="Arial"/>
          <w:sz w:val="24"/>
          <w:szCs w:val="24"/>
        </w:rPr>
        <w:t>znamená zákon č. 198/2009 Sb. o rovném zacházení a o právních prostředcích ochrany před diskriminací a o změně některých zákonů ve znění pozdějších předpisů;</w:t>
      </w:r>
    </w:p>
    <w:p w14:paraId="61B028CE" w14:textId="77777777" w:rsidR="00540589" w:rsidRPr="00AB7EFF" w:rsidRDefault="00540589" w:rsidP="00201017">
      <w:pPr>
        <w:pStyle w:val="Bezmezer"/>
        <w:numPr>
          <w:ilvl w:val="0"/>
          <w:numId w:val="21"/>
        </w:numPr>
        <w:ind w:left="284" w:hanging="284"/>
        <w:jc w:val="both"/>
        <w:rPr>
          <w:rFonts w:ascii="Arial" w:hAnsi="Arial" w:cs="Arial"/>
          <w:sz w:val="24"/>
          <w:szCs w:val="24"/>
        </w:rPr>
      </w:pPr>
      <w:r w:rsidRPr="00AB7EFF">
        <w:rPr>
          <w:rFonts w:ascii="Arial" w:hAnsi="Arial" w:cs="Arial"/>
          <w:b/>
          <w:sz w:val="24"/>
          <w:szCs w:val="24"/>
        </w:rPr>
        <w:t xml:space="preserve">„ZP“ nebo „Zákoník práce“ </w:t>
      </w:r>
      <w:r w:rsidRPr="00AB7EFF">
        <w:rPr>
          <w:rFonts w:ascii="Arial" w:hAnsi="Arial" w:cs="Arial"/>
          <w:sz w:val="24"/>
          <w:szCs w:val="24"/>
        </w:rPr>
        <w:t>znamená zákon č. 262/2006 Sb.,</w:t>
      </w:r>
      <w:r w:rsidR="00FE01C1">
        <w:rPr>
          <w:rFonts w:ascii="Arial" w:hAnsi="Arial" w:cs="Arial"/>
          <w:sz w:val="24"/>
          <w:szCs w:val="24"/>
        </w:rPr>
        <w:t xml:space="preserve"> </w:t>
      </w:r>
      <w:r w:rsidRPr="00AB7EFF">
        <w:rPr>
          <w:rFonts w:ascii="Arial" w:hAnsi="Arial" w:cs="Arial"/>
          <w:sz w:val="24"/>
          <w:szCs w:val="24"/>
        </w:rPr>
        <w:t>zákoník práce ve znění pozdějších předpisů;</w:t>
      </w:r>
    </w:p>
    <w:p w14:paraId="3E1A4FAA" w14:textId="77777777" w:rsidR="00540589" w:rsidRPr="00AB7EFF" w:rsidRDefault="00540589" w:rsidP="00201017">
      <w:pPr>
        <w:pStyle w:val="Bezmezer"/>
        <w:numPr>
          <w:ilvl w:val="0"/>
          <w:numId w:val="21"/>
        </w:numPr>
        <w:ind w:left="284" w:hanging="284"/>
        <w:jc w:val="both"/>
        <w:rPr>
          <w:rFonts w:ascii="Arial" w:hAnsi="Arial" w:cs="Arial"/>
          <w:sz w:val="24"/>
          <w:szCs w:val="24"/>
        </w:rPr>
      </w:pPr>
      <w:r w:rsidRPr="00AB7EFF">
        <w:rPr>
          <w:rFonts w:ascii="Arial" w:hAnsi="Arial" w:cs="Arial"/>
          <w:sz w:val="24"/>
          <w:szCs w:val="24"/>
        </w:rPr>
        <w:t>„</w:t>
      </w:r>
      <w:r w:rsidRPr="00AB7EFF">
        <w:rPr>
          <w:rFonts w:ascii="Arial" w:hAnsi="Arial" w:cs="Arial"/>
          <w:b/>
          <w:sz w:val="24"/>
          <w:szCs w:val="24"/>
        </w:rPr>
        <w:t>Zástupce OO“</w:t>
      </w:r>
      <w:r w:rsidR="00FE01C1">
        <w:rPr>
          <w:rFonts w:ascii="Arial" w:hAnsi="Arial" w:cs="Arial"/>
          <w:b/>
          <w:sz w:val="24"/>
          <w:szCs w:val="24"/>
        </w:rPr>
        <w:t xml:space="preserve"> </w:t>
      </w:r>
      <w:r w:rsidRPr="00AB7EFF">
        <w:rPr>
          <w:rFonts w:ascii="Arial" w:hAnsi="Arial" w:cs="Arial"/>
          <w:sz w:val="24"/>
          <w:szCs w:val="24"/>
        </w:rPr>
        <w:t>znamená osobu písemně pověřenou odborovou organizací za ni jednat, nebo osobu, z jejíhož postavení v Odborové organizaci toto oprávnění vyplývá;</w:t>
      </w:r>
    </w:p>
    <w:p w14:paraId="126EFBA9" w14:textId="77777777" w:rsidR="00540589" w:rsidRPr="00AB7EFF" w:rsidRDefault="00540589" w:rsidP="00201017">
      <w:pPr>
        <w:pStyle w:val="Bezmezer"/>
        <w:numPr>
          <w:ilvl w:val="0"/>
          <w:numId w:val="21"/>
        </w:numPr>
        <w:ind w:left="284" w:hanging="284"/>
        <w:jc w:val="both"/>
        <w:rPr>
          <w:rFonts w:ascii="Arial" w:hAnsi="Arial" w:cs="Arial"/>
          <w:sz w:val="24"/>
          <w:szCs w:val="24"/>
        </w:rPr>
      </w:pPr>
      <w:r w:rsidRPr="00AB7EFF">
        <w:rPr>
          <w:rFonts w:ascii="Arial" w:hAnsi="Arial" w:cs="Arial"/>
          <w:b/>
          <w:sz w:val="24"/>
          <w:szCs w:val="24"/>
        </w:rPr>
        <w:t xml:space="preserve">„Zástupce </w:t>
      </w:r>
      <w:r w:rsidR="00CC51B9">
        <w:rPr>
          <w:rFonts w:ascii="Arial" w:hAnsi="Arial" w:cs="Arial"/>
          <w:b/>
          <w:sz w:val="24"/>
          <w:szCs w:val="24"/>
        </w:rPr>
        <w:t>Z</w:t>
      </w:r>
      <w:r w:rsidRPr="00AB7EFF">
        <w:rPr>
          <w:rFonts w:ascii="Arial" w:hAnsi="Arial" w:cs="Arial"/>
          <w:b/>
          <w:sz w:val="24"/>
          <w:szCs w:val="24"/>
        </w:rPr>
        <w:t xml:space="preserve">aměstnavatele“ </w:t>
      </w:r>
      <w:r w:rsidRPr="00AB7EFF">
        <w:rPr>
          <w:rFonts w:ascii="Arial" w:hAnsi="Arial" w:cs="Arial"/>
          <w:sz w:val="24"/>
          <w:szCs w:val="24"/>
        </w:rPr>
        <w:t xml:space="preserve">osoba pověřená </w:t>
      </w:r>
      <w:r w:rsidR="00CC51B9">
        <w:rPr>
          <w:rFonts w:ascii="Arial" w:hAnsi="Arial" w:cs="Arial"/>
          <w:sz w:val="24"/>
          <w:szCs w:val="24"/>
        </w:rPr>
        <w:t>Z</w:t>
      </w:r>
      <w:r w:rsidRPr="00AB7EFF">
        <w:rPr>
          <w:rFonts w:ascii="Arial" w:hAnsi="Arial" w:cs="Arial"/>
          <w:sz w:val="24"/>
          <w:szCs w:val="24"/>
        </w:rPr>
        <w:t>aměstnavatelem na základě plné moci k jeho zastupování, nebo osoba, z jejíhož pracovního zařazení u Zaměstnavatele toto oprávnění vyplývá</w:t>
      </w:r>
    </w:p>
    <w:p w14:paraId="46B94023" w14:textId="77777777" w:rsidR="00540589" w:rsidRPr="00AC69F7" w:rsidRDefault="00540589" w:rsidP="00201017">
      <w:pPr>
        <w:pStyle w:val="Bezmezer"/>
        <w:numPr>
          <w:ilvl w:val="0"/>
          <w:numId w:val="21"/>
        </w:numPr>
        <w:ind w:left="284" w:hanging="284"/>
        <w:jc w:val="both"/>
        <w:rPr>
          <w:rFonts w:ascii="Arial" w:hAnsi="Arial" w:cs="Arial"/>
          <w:sz w:val="24"/>
          <w:szCs w:val="24"/>
        </w:rPr>
      </w:pPr>
      <w:r w:rsidRPr="00AB7EFF">
        <w:rPr>
          <w:rFonts w:ascii="Arial" w:hAnsi="Arial" w:cs="Arial"/>
          <w:b/>
          <w:sz w:val="24"/>
          <w:szCs w:val="24"/>
        </w:rPr>
        <w:t>„</w:t>
      </w:r>
      <w:proofErr w:type="spellStart"/>
      <w:r w:rsidRPr="00AB7EFF">
        <w:rPr>
          <w:rFonts w:ascii="Arial" w:hAnsi="Arial" w:cs="Arial"/>
          <w:b/>
          <w:sz w:val="24"/>
          <w:szCs w:val="24"/>
        </w:rPr>
        <w:t>ZoKV</w:t>
      </w:r>
      <w:proofErr w:type="spellEnd"/>
      <w:r w:rsidRPr="00AB7EFF">
        <w:rPr>
          <w:rFonts w:ascii="Arial" w:hAnsi="Arial" w:cs="Arial"/>
          <w:b/>
          <w:sz w:val="24"/>
          <w:szCs w:val="24"/>
        </w:rPr>
        <w:t xml:space="preserve">“ </w:t>
      </w:r>
      <w:r w:rsidRPr="00AB7EFF">
        <w:rPr>
          <w:rFonts w:ascii="Arial" w:hAnsi="Arial" w:cs="Arial"/>
          <w:sz w:val="24"/>
          <w:szCs w:val="24"/>
        </w:rPr>
        <w:t>znamená zákon č. 2/</w:t>
      </w:r>
      <w:r w:rsidRPr="00AC69F7">
        <w:rPr>
          <w:rFonts w:ascii="Arial" w:hAnsi="Arial" w:cs="Arial"/>
          <w:sz w:val="24"/>
          <w:szCs w:val="24"/>
        </w:rPr>
        <w:t xml:space="preserve">1991 </w:t>
      </w:r>
      <w:r w:rsidR="00CE2EAD" w:rsidRPr="00AC69F7">
        <w:rPr>
          <w:rFonts w:ascii="Arial" w:hAnsi="Arial" w:cs="Arial"/>
          <w:sz w:val="24"/>
          <w:szCs w:val="24"/>
        </w:rPr>
        <w:t xml:space="preserve">Sb., </w:t>
      </w:r>
      <w:r w:rsidRPr="00AC69F7">
        <w:rPr>
          <w:rFonts w:ascii="Arial" w:hAnsi="Arial" w:cs="Arial"/>
          <w:sz w:val="24"/>
          <w:szCs w:val="24"/>
        </w:rPr>
        <w:t>o kolektivním vyjednávání, ve znění pozdějších předpisů</w:t>
      </w:r>
    </w:p>
    <w:p w14:paraId="4BDE4BF7" w14:textId="77777777" w:rsidR="00540589" w:rsidRPr="00AC69F7" w:rsidRDefault="00540589" w:rsidP="00201017">
      <w:pPr>
        <w:pStyle w:val="Bezmezer"/>
        <w:numPr>
          <w:ilvl w:val="0"/>
          <w:numId w:val="21"/>
        </w:numPr>
        <w:ind w:left="284" w:hanging="284"/>
        <w:jc w:val="both"/>
        <w:rPr>
          <w:rFonts w:ascii="Arial" w:hAnsi="Arial" w:cs="Arial"/>
          <w:sz w:val="24"/>
          <w:szCs w:val="24"/>
        </w:rPr>
      </w:pPr>
      <w:r w:rsidRPr="00AC69F7">
        <w:rPr>
          <w:rFonts w:ascii="Arial" w:hAnsi="Arial" w:cs="Arial"/>
          <w:b/>
          <w:sz w:val="24"/>
          <w:szCs w:val="24"/>
        </w:rPr>
        <w:t xml:space="preserve">„KS“ </w:t>
      </w:r>
      <w:r w:rsidRPr="00AC69F7">
        <w:rPr>
          <w:rFonts w:ascii="Arial" w:hAnsi="Arial" w:cs="Arial"/>
          <w:sz w:val="24"/>
          <w:szCs w:val="24"/>
        </w:rPr>
        <w:t>kolektivní smlouva</w:t>
      </w:r>
    </w:p>
    <w:p w14:paraId="2A1526FC" w14:textId="77777777" w:rsidR="00540589" w:rsidRPr="00AB7EFF" w:rsidRDefault="00540589" w:rsidP="00201017">
      <w:pPr>
        <w:pStyle w:val="Bezmezer"/>
        <w:numPr>
          <w:ilvl w:val="0"/>
          <w:numId w:val="21"/>
        </w:numPr>
        <w:ind w:left="284" w:hanging="284"/>
        <w:jc w:val="both"/>
        <w:rPr>
          <w:rFonts w:ascii="Arial" w:hAnsi="Arial" w:cs="Arial"/>
          <w:sz w:val="24"/>
          <w:szCs w:val="24"/>
        </w:rPr>
      </w:pPr>
      <w:r w:rsidRPr="00FE01C1">
        <w:rPr>
          <w:rFonts w:ascii="Arial" w:hAnsi="Arial" w:cs="Arial"/>
          <w:b/>
          <w:sz w:val="24"/>
          <w:szCs w:val="24"/>
        </w:rPr>
        <w:t>„OS KOVO“</w:t>
      </w:r>
      <w:r w:rsidRPr="00AB7EFF">
        <w:rPr>
          <w:rFonts w:ascii="Arial" w:hAnsi="Arial" w:cs="Arial"/>
          <w:sz w:val="24"/>
          <w:szCs w:val="24"/>
        </w:rPr>
        <w:t xml:space="preserve"> se rozumí odborový svaz KOVO, který je </w:t>
      </w:r>
      <w:r w:rsidR="00CE2EAD" w:rsidRPr="00AC69F7">
        <w:rPr>
          <w:rFonts w:ascii="Arial" w:hAnsi="Arial" w:cs="Arial"/>
          <w:sz w:val="24"/>
          <w:szCs w:val="24"/>
        </w:rPr>
        <w:t>spolkem</w:t>
      </w:r>
      <w:r w:rsidRPr="00AB7EFF">
        <w:rPr>
          <w:rFonts w:ascii="Arial" w:hAnsi="Arial" w:cs="Arial"/>
          <w:sz w:val="24"/>
          <w:szCs w:val="24"/>
        </w:rPr>
        <w:t xml:space="preserve"> a je největší odborovou organizací v ČR, která sdružuje více než 107000 členů nejen z kovoprůmyslu. </w:t>
      </w:r>
    </w:p>
    <w:p w14:paraId="08856CBD" w14:textId="77777777" w:rsidR="00540589" w:rsidRPr="00AB7EFF" w:rsidRDefault="00540589" w:rsidP="00540589">
      <w:pPr>
        <w:pStyle w:val="Bezmezer"/>
        <w:jc w:val="both"/>
        <w:rPr>
          <w:rFonts w:ascii="Arial" w:hAnsi="Arial" w:cs="Arial"/>
          <w:sz w:val="24"/>
          <w:szCs w:val="24"/>
        </w:rPr>
      </w:pPr>
    </w:p>
    <w:p w14:paraId="01A94450" w14:textId="77777777" w:rsidR="00540589" w:rsidRPr="00AB7EFF" w:rsidRDefault="00540589" w:rsidP="00540589">
      <w:pPr>
        <w:pStyle w:val="Bezmezer"/>
        <w:jc w:val="both"/>
        <w:rPr>
          <w:rFonts w:ascii="Arial" w:hAnsi="Arial" w:cs="Arial"/>
          <w:b/>
          <w:sz w:val="24"/>
          <w:szCs w:val="24"/>
        </w:rPr>
      </w:pPr>
      <w:r w:rsidRPr="00AB7EFF">
        <w:rPr>
          <w:rFonts w:ascii="Arial" w:hAnsi="Arial" w:cs="Arial"/>
          <w:b/>
          <w:sz w:val="24"/>
          <w:szCs w:val="24"/>
        </w:rPr>
        <w:t>1.2 Smluvní strany</w:t>
      </w:r>
    </w:p>
    <w:p w14:paraId="55AE66A3" w14:textId="77777777" w:rsidR="00540589" w:rsidRPr="00AB7EFF" w:rsidRDefault="00540589" w:rsidP="00540589">
      <w:pPr>
        <w:pStyle w:val="Bezmezer"/>
        <w:jc w:val="both"/>
        <w:rPr>
          <w:rFonts w:ascii="Arial" w:hAnsi="Arial" w:cs="Arial"/>
          <w:b/>
          <w:sz w:val="8"/>
          <w:szCs w:val="8"/>
        </w:rPr>
      </w:pPr>
    </w:p>
    <w:p w14:paraId="1EA45030" w14:textId="77777777" w:rsidR="00540589" w:rsidRPr="00A11A4A" w:rsidRDefault="00540589" w:rsidP="00540589">
      <w:pPr>
        <w:pStyle w:val="Bezmezer"/>
        <w:jc w:val="both"/>
        <w:rPr>
          <w:rFonts w:ascii="Arial" w:hAnsi="Arial" w:cs="Arial"/>
          <w:b/>
          <w:sz w:val="24"/>
          <w:szCs w:val="24"/>
        </w:rPr>
      </w:pPr>
      <w:r w:rsidRPr="00AB7EFF">
        <w:rPr>
          <w:rFonts w:ascii="Arial" w:hAnsi="Arial" w:cs="Arial"/>
          <w:sz w:val="24"/>
          <w:szCs w:val="24"/>
        </w:rPr>
        <w:t xml:space="preserve">Společnost </w:t>
      </w:r>
      <w:r w:rsidRPr="00AB7EFF">
        <w:rPr>
          <w:rFonts w:ascii="Arial" w:hAnsi="Arial" w:cs="Arial"/>
          <w:b/>
          <w:sz w:val="24"/>
          <w:szCs w:val="24"/>
        </w:rPr>
        <w:t xml:space="preserve">KOITO CZECH s.r.o., </w:t>
      </w:r>
      <w:r w:rsidR="00CE2EAD" w:rsidRPr="00333F00">
        <w:rPr>
          <w:rFonts w:ascii="Arial" w:hAnsi="Arial" w:cs="Arial"/>
          <w:b/>
          <w:sz w:val="24"/>
          <w:szCs w:val="24"/>
        </w:rPr>
        <w:t xml:space="preserve">se sídlem </w:t>
      </w:r>
      <w:r w:rsidRPr="00333F00">
        <w:rPr>
          <w:rFonts w:ascii="Arial" w:hAnsi="Arial" w:cs="Arial"/>
          <w:b/>
          <w:sz w:val="24"/>
          <w:szCs w:val="24"/>
        </w:rPr>
        <w:t>Na Astře 3001, 438 01 Žatec</w:t>
      </w:r>
      <w:r w:rsidR="00CE2EAD" w:rsidRPr="00333F00">
        <w:rPr>
          <w:rFonts w:ascii="Arial" w:hAnsi="Arial" w:cs="Arial"/>
          <w:b/>
          <w:sz w:val="24"/>
          <w:szCs w:val="24"/>
        </w:rPr>
        <w:t>,</w:t>
      </w:r>
      <w:r w:rsidRPr="00333F00">
        <w:rPr>
          <w:rFonts w:ascii="Arial" w:hAnsi="Arial" w:cs="Arial"/>
          <w:b/>
          <w:sz w:val="24"/>
          <w:szCs w:val="24"/>
        </w:rPr>
        <w:t xml:space="preserve"> IČ 26438771</w:t>
      </w:r>
      <w:r w:rsidR="00CE2EAD" w:rsidRPr="00333F00">
        <w:rPr>
          <w:rFonts w:ascii="Arial" w:hAnsi="Arial" w:cs="Arial"/>
          <w:b/>
          <w:sz w:val="24"/>
          <w:szCs w:val="24"/>
        </w:rPr>
        <w:t>,</w:t>
      </w:r>
      <w:r w:rsidRPr="00333F00">
        <w:rPr>
          <w:rFonts w:ascii="Arial" w:hAnsi="Arial" w:cs="Arial"/>
          <w:sz w:val="24"/>
          <w:szCs w:val="24"/>
        </w:rPr>
        <w:t xml:space="preserve"> jejímž jménem jedná jednatel společnosti p.</w:t>
      </w:r>
      <w:r w:rsidR="00FE01C1" w:rsidRPr="00333F00">
        <w:rPr>
          <w:rFonts w:ascii="Arial" w:hAnsi="Arial" w:cs="Arial"/>
          <w:sz w:val="24"/>
          <w:szCs w:val="24"/>
        </w:rPr>
        <w:t xml:space="preserve"> </w:t>
      </w:r>
      <w:r w:rsidR="000C374A">
        <w:rPr>
          <w:rFonts w:ascii="Arial" w:hAnsi="Arial" w:cs="Arial"/>
          <w:sz w:val="24"/>
          <w:szCs w:val="24"/>
        </w:rPr>
        <w:t>Masataka Choji</w:t>
      </w:r>
      <w:r w:rsidRPr="00333F00">
        <w:rPr>
          <w:rFonts w:ascii="Arial" w:hAnsi="Arial" w:cs="Arial"/>
          <w:sz w:val="24"/>
          <w:szCs w:val="24"/>
        </w:rPr>
        <w:t xml:space="preserve"> </w:t>
      </w:r>
      <w:r w:rsidRPr="00333F00">
        <w:rPr>
          <w:rFonts w:ascii="Arial" w:hAnsi="Arial" w:cs="Arial"/>
          <w:b/>
          <w:sz w:val="24"/>
          <w:szCs w:val="24"/>
        </w:rPr>
        <w:t>(dále jen</w:t>
      </w:r>
      <w:r w:rsidRPr="00A11A4A">
        <w:rPr>
          <w:rFonts w:ascii="Arial" w:hAnsi="Arial" w:cs="Arial"/>
          <w:b/>
          <w:sz w:val="24"/>
          <w:szCs w:val="24"/>
        </w:rPr>
        <w:t xml:space="preserve"> Zaměstnavatel nebo také KCZ)</w:t>
      </w:r>
    </w:p>
    <w:p w14:paraId="20A4FFA1" w14:textId="77777777" w:rsidR="00540589" w:rsidRPr="00AB7EFF" w:rsidRDefault="00540589" w:rsidP="00540589">
      <w:pPr>
        <w:pStyle w:val="Bezmezer"/>
        <w:ind w:left="3540" w:firstLine="708"/>
        <w:jc w:val="both"/>
        <w:rPr>
          <w:rFonts w:ascii="Arial" w:hAnsi="Arial" w:cs="Arial"/>
          <w:sz w:val="24"/>
          <w:szCs w:val="24"/>
        </w:rPr>
      </w:pPr>
      <w:r w:rsidRPr="00AB7EFF">
        <w:rPr>
          <w:rFonts w:ascii="Arial" w:hAnsi="Arial" w:cs="Arial"/>
          <w:sz w:val="24"/>
          <w:szCs w:val="24"/>
        </w:rPr>
        <w:t>a</w:t>
      </w:r>
    </w:p>
    <w:p w14:paraId="74EF942F" w14:textId="77777777" w:rsidR="00540589" w:rsidRPr="00AB7EFF" w:rsidRDefault="00540589" w:rsidP="00540589">
      <w:pPr>
        <w:pStyle w:val="Bezmezer"/>
        <w:jc w:val="both"/>
        <w:rPr>
          <w:rFonts w:ascii="Arial" w:hAnsi="Arial" w:cs="Arial"/>
          <w:sz w:val="24"/>
          <w:szCs w:val="24"/>
        </w:rPr>
      </w:pPr>
    </w:p>
    <w:p w14:paraId="2614C0F8" w14:textId="77777777" w:rsidR="00540589" w:rsidRPr="00A11A4A" w:rsidRDefault="00540589" w:rsidP="00540589">
      <w:pPr>
        <w:pStyle w:val="Bezmezer"/>
        <w:jc w:val="both"/>
        <w:rPr>
          <w:rFonts w:ascii="Arial" w:hAnsi="Arial" w:cs="Arial"/>
          <w:b/>
          <w:sz w:val="24"/>
          <w:szCs w:val="24"/>
        </w:rPr>
      </w:pPr>
      <w:r w:rsidRPr="00AB7EFF">
        <w:rPr>
          <w:rFonts w:ascii="Arial" w:hAnsi="Arial" w:cs="Arial"/>
          <w:b/>
          <w:sz w:val="24"/>
          <w:szCs w:val="24"/>
        </w:rPr>
        <w:t xml:space="preserve">Základní organizací OS KOVO  KOITO </w:t>
      </w:r>
      <w:r w:rsidRPr="00333F00">
        <w:rPr>
          <w:rFonts w:ascii="Arial" w:hAnsi="Arial" w:cs="Arial"/>
          <w:b/>
          <w:sz w:val="24"/>
          <w:szCs w:val="24"/>
        </w:rPr>
        <w:t>Žatec</w:t>
      </w:r>
      <w:r w:rsidR="00CE2EAD" w:rsidRPr="00333F00">
        <w:rPr>
          <w:rFonts w:ascii="Arial" w:hAnsi="Arial" w:cs="Arial"/>
          <w:b/>
          <w:sz w:val="24"/>
          <w:szCs w:val="24"/>
        </w:rPr>
        <w:t>,</w:t>
      </w:r>
      <w:r w:rsidRPr="00AB7EFF">
        <w:rPr>
          <w:rFonts w:ascii="Arial" w:hAnsi="Arial" w:cs="Arial"/>
          <w:b/>
          <w:sz w:val="24"/>
          <w:szCs w:val="24"/>
        </w:rPr>
        <w:t xml:space="preserve"> se sídlem Na Astře 3001, 438 01 Žatec</w:t>
      </w:r>
      <w:r w:rsidR="00CE2EAD" w:rsidRPr="00333F00">
        <w:rPr>
          <w:rFonts w:ascii="Arial" w:hAnsi="Arial" w:cs="Arial"/>
          <w:b/>
          <w:sz w:val="24"/>
          <w:szCs w:val="24"/>
        </w:rPr>
        <w:t>, IČ 03283135,</w:t>
      </w:r>
      <w:r w:rsidR="00CE2EAD">
        <w:rPr>
          <w:rFonts w:ascii="Arial" w:hAnsi="Arial" w:cs="Arial"/>
          <w:b/>
          <w:sz w:val="24"/>
          <w:szCs w:val="24"/>
        </w:rPr>
        <w:t xml:space="preserve"> </w:t>
      </w:r>
      <w:r w:rsidRPr="00AB7EFF">
        <w:rPr>
          <w:rFonts w:ascii="Arial" w:hAnsi="Arial" w:cs="Arial"/>
          <w:sz w:val="24"/>
          <w:szCs w:val="24"/>
        </w:rPr>
        <w:t xml:space="preserve">zastoupená předsedou odborové organizace </w:t>
      </w:r>
      <w:r w:rsidRPr="00A11A4A">
        <w:rPr>
          <w:rFonts w:ascii="Arial" w:hAnsi="Arial" w:cs="Arial"/>
          <w:sz w:val="24"/>
          <w:szCs w:val="24"/>
        </w:rPr>
        <w:t>p. Jiřím Holubičkou</w:t>
      </w:r>
      <w:r w:rsidRPr="00AB7EFF">
        <w:rPr>
          <w:rFonts w:ascii="Arial" w:hAnsi="Arial" w:cs="Arial"/>
          <w:sz w:val="24"/>
          <w:szCs w:val="24"/>
        </w:rPr>
        <w:t xml:space="preserve"> </w:t>
      </w:r>
      <w:r w:rsidRPr="00A11A4A">
        <w:rPr>
          <w:rFonts w:ascii="Arial" w:hAnsi="Arial" w:cs="Arial"/>
          <w:b/>
          <w:sz w:val="24"/>
          <w:szCs w:val="24"/>
        </w:rPr>
        <w:t>(dále jen Odborová organizace nebo OO)</w:t>
      </w:r>
    </w:p>
    <w:p w14:paraId="053BA12C" w14:textId="77777777" w:rsidR="00540589" w:rsidRPr="00AB7EFF" w:rsidRDefault="00540589" w:rsidP="00540589">
      <w:pPr>
        <w:pStyle w:val="Bezmezer"/>
        <w:jc w:val="both"/>
        <w:rPr>
          <w:rFonts w:ascii="Arial" w:hAnsi="Arial" w:cs="Arial"/>
          <w:sz w:val="24"/>
          <w:szCs w:val="24"/>
        </w:rPr>
      </w:pPr>
    </w:p>
    <w:p w14:paraId="5BA2B580" w14:textId="77777777" w:rsidR="00540589" w:rsidRPr="00AB7EFF" w:rsidRDefault="00540589" w:rsidP="00540589">
      <w:pPr>
        <w:pStyle w:val="Bezmezer"/>
        <w:jc w:val="both"/>
        <w:rPr>
          <w:rFonts w:ascii="Arial" w:hAnsi="Arial" w:cs="Arial"/>
          <w:b/>
          <w:sz w:val="24"/>
          <w:szCs w:val="24"/>
        </w:rPr>
      </w:pPr>
      <w:r w:rsidRPr="00AB7EFF">
        <w:rPr>
          <w:rFonts w:ascii="Arial" w:hAnsi="Arial" w:cs="Arial"/>
          <w:b/>
          <w:sz w:val="24"/>
          <w:szCs w:val="24"/>
        </w:rPr>
        <w:t>1.3 Předmět kolektivní smlouvy</w:t>
      </w:r>
    </w:p>
    <w:p w14:paraId="0C19E943" w14:textId="77777777" w:rsidR="00540589" w:rsidRPr="00AB7EFF" w:rsidRDefault="00540589" w:rsidP="00540589">
      <w:pPr>
        <w:pStyle w:val="Bezmezer"/>
        <w:jc w:val="both"/>
        <w:rPr>
          <w:rFonts w:ascii="Arial" w:hAnsi="Arial" w:cs="Arial"/>
          <w:b/>
          <w:sz w:val="8"/>
          <w:szCs w:val="8"/>
        </w:rPr>
      </w:pPr>
    </w:p>
    <w:p w14:paraId="5916692F" w14:textId="77777777" w:rsidR="00540589" w:rsidRPr="00AB7EFF" w:rsidRDefault="00540589" w:rsidP="00540589">
      <w:pPr>
        <w:pStyle w:val="Bezmezer"/>
        <w:jc w:val="both"/>
        <w:rPr>
          <w:rFonts w:ascii="Arial" w:hAnsi="Arial" w:cs="Arial"/>
          <w:sz w:val="24"/>
          <w:szCs w:val="24"/>
        </w:rPr>
      </w:pPr>
      <w:r w:rsidRPr="00AB7EFF">
        <w:rPr>
          <w:rFonts w:ascii="Arial" w:hAnsi="Arial" w:cs="Arial"/>
          <w:sz w:val="24"/>
          <w:szCs w:val="24"/>
        </w:rPr>
        <w:t>Tato kolektivní smlouva (dále jen KS) upravuje práva v pracovněprávních vztazích mezi zaměstnanci Z</w:t>
      </w:r>
      <w:r w:rsidR="00CE2EAD">
        <w:rPr>
          <w:rFonts w:ascii="Arial" w:hAnsi="Arial" w:cs="Arial"/>
          <w:sz w:val="24"/>
          <w:szCs w:val="24"/>
        </w:rPr>
        <w:t xml:space="preserve">aměstnavatele a Zaměstnavatelem </w:t>
      </w:r>
      <w:r w:rsidR="00CE2EAD" w:rsidRPr="00333F00">
        <w:rPr>
          <w:rFonts w:ascii="Arial" w:hAnsi="Arial" w:cs="Arial"/>
          <w:sz w:val="24"/>
          <w:szCs w:val="24"/>
        </w:rPr>
        <w:t xml:space="preserve">a práva a povinnosti Zaměstnavatele a Odborové </w:t>
      </w:r>
      <w:r w:rsidR="00EA7B4A" w:rsidRPr="00333F00">
        <w:rPr>
          <w:rFonts w:ascii="Arial" w:hAnsi="Arial" w:cs="Arial"/>
          <w:sz w:val="24"/>
          <w:szCs w:val="24"/>
        </w:rPr>
        <w:t>organizace,</w:t>
      </w:r>
      <w:r w:rsidRPr="00333F00">
        <w:rPr>
          <w:rFonts w:ascii="Arial" w:hAnsi="Arial" w:cs="Arial"/>
          <w:sz w:val="24"/>
          <w:szCs w:val="24"/>
        </w:rPr>
        <w:t xml:space="preserve"> a to v souladu s ustanovením § 22</w:t>
      </w:r>
      <w:r w:rsidR="00CE2EAD" w:rsidRPr="00333F00">
        <w:rPr>
          <w:rFonts w:ascii="Arial" w:hAnsi="Arial" w:cs="Arial"/>
          <w:sz w:val="24"/>
          <w:szCs w:val="24"/>
        </w:rPr>
        <w:t xml:space="preserve"> a násl. </w:t>
      </w:r>
      <w:r w:rsidRPr="00333F00">
        <w:rPr>
          <w:rFonts w:ascii="Arial" w:hAnsi="Arial" w:cs="Arial"/>
          <w:sz w:val="24"/>
          <w:szCs w:val="24"/>
        </w:rPr>
        <w:t>ZP.</w:t>
      </w:r>
    </w:p>
    <w:p w14:paraId="4BCE129B" w14:textId="77777777" w:rsidR="00540589" w:rsidRDefault="00540589" w:rsidP="00540589">
      <w:pPr>
        <w:pStyle w:val="Bezmezer"/>
        <w:jc w:val="both"/>
        <w:rPr>
          <w:rFonts w:ascii="Arial" w:hAnsi="Arial" w:cs="Arial"/>
          <w:sz w:val="24"/>
          <w:szCs w:val="24"/>
        </w:rPr>
      </w:pPr>
    </w:p>
    <w:p w14:paraId="3BAC98AE" w14:textId="77777777" w:rsidR="00311498" w:rsidRDefault="00311498" w:rsidP="00540589">
      <w:pPr>
        <w:pStyle w:val="Bezmezer"/>
        <w:jc w:val="both"/>
        <w:rPr>
          <w:rFonts w:ascii="Arial" w:hAnsi="Arial" w:cs="Arial"/>
          <w:sz w:val="24"/>
          <w:szCs w:val="24"/>
        </w:rPr>
      </w:pPr>
    </w:p>
    <w:p w14:paraId="676A12EA" w14:textId="77777777" w:rsidR="00540589" w:rsidRPr="00AB7EFF" w:rsidRDefault="00540589" w:rsidP="00540589">
      <w:pPr>
        <w:pStyle w:val="Bezmezer"/>
        <w:jc w:val="both"/>
        <w:rPr>
          <w:rFonts w:ascii="Arial" w:hAnsi="Arial" w:cs="Arial"/>
          <w:b/>
          <w:sz w:val="24"/>
          <w:szCs w:val="24"/>
        </w:rPr>
      </w:pPr>
      <w:r w:rsidRPr="00AB7EFF">
        <w:rPr>
          <w:rFonts w:ascii="Arial" w:hAnsi="Arial" w:cs="Arial"/>
          <w:b/>
          <w:sz w:val="24"/>
          <w:szCs w:val="24"/>
        </w:rPr>
        <w:t xml:space="preserve">1.4 Platnost a účinnost </w:t>
      </w:r>
      <w:r w:rsidR="00CE2EAD" w:rsidRPr="00333F00">
        <w:rPr>
          <w:rFonts w:ascii="Arial" w:hAnsi="Arial" w:cs="Arial"/>
          <w:b/>
          <w:sz w:val="24"/>
          <w:szCs w:val="24"/>
        </w:rPr>
        <w:t>KS</w:t>
      </w:r>
    </w:p>
    <w:p w14:paraId="6B6494B0" w14:textId="77777777" w:rsidR="00540589" w:rsidRPr="00AB7EFF" w:rsidRDefault="00540589" w:rsidP="00540589">
      <w:pPr>
        <w:pStyle w:val="Bezmezer"/>
        <w:jc w:val="both"/>
        <w:rPr>
          <w:rFonts w:ascii="Arial" w:hAnsi="Arial" w:cs="Arial"/>
          <w:b/>
          <w:sz w:val="8"/>
          <w:szCs w:val="8"/>
        </w:rPr>
      </w:pPr>
    </w:p>
    <w:p w14:paraId="0CA9238B" w14:textId="78130351" w:rsidR="00540589" w:rsidRPr="00AB7EFF" w:rsidRDefault="00540589" w:rsidP="00540589">
      <w:pPr>
        <w:pStyle w:val="Bezmezer"/>
        <w:jc w:val="both"/>
        <w:rPr>
          <w:rFonts w:ascii="Arial" w:hAnsi="Arial" w:cs="Arial"/>
          <w:sz w:val="24"/>
          <w:szCs w:val="24"/>
        </w:rPr>
      </w:pPr>
      <w:r w:rsidRPr="00AC69F7">
        <w:rPr>
          <w:rFonts w:ascii="Arial" w:hAnsi="Arial" w:cs="Arial"/>
          <w:sz w:val="24"/>
          <w:szCs w:val="24"/>
        </w:rPr>
        <w:t xml:space="preserve">Tato </w:t>
      </w:r>
      <w:r w:rsidR="00CE2EAD" w:rsidRPr="00AC69F7">
        <w:rPr>
          <w:rFonts w:ascii="Arial" w:hAnsi="Arial" w:cs="Arial"/>
          <w:sz w:val="24"/>
          <w:szCs w:val="24"/>
        </w:rPr>
        <w:t xml:space="preserve">KS </w:t>
      </w:r>
      <w:r w:rsidRPr="00AC69F7">
        <w:rPr>
          <w:rFonts w:ascii="Arial" w:hAnsi="Arial" w:cs="Arial"/>
          <w:sz w:val="24"/>
          <w:szCs w:val="24"/>
        </w:rPr>
        <w:t xml:space="preserve">se </w:t>
      </w:r>
      <w:r w:rsidRPr="006D6D55">
        <w:rPr>
          <w:rFonts w:ascii="Arial" w:hAnsi="Arial" w:cs="Arial"/>
          <w:sz w:val="24"/>
          <w:szCs w:val="24"/>
        </w:rPr>
        <w:t>uzavírá na dobu jednoho roku, a to od 1. 4. 20</w:t>
      </w:r>
      <w:r w:rsidR="006D6D55" w:rsidRPr="006D6D55">
        <w:rPr>
          <w:rFonts w:ascii="Arial" w:hAnsi="Arial" w:cs="Arial"/>
          <w:sz w:val="24"/>
          <w:szCs w:val="24"/>
        </w:rPr>
        <w:t>21</w:t>
      </w:r>
      <w:r w:rsidRPr="006D6D55">
        <w:rPr>
          <w:rFonts w:ascii="Arial" w:hAnsi="Arial" w:cs="Arial"/>
          <w:sz w:val="24"/>
          <w:szCs w:val="24"/>
        </w:rPr>
        <w:t xml:space="preserve"> a nabývá platnosti dnem jejího podpisu oběma smluvními stranami. Účinnost KS začíná v souladu s ustanovením §</w:t>
      </w:r>
      <w:r w:rsidR="00B17939" w:rsidRPr="006D6D55">
        <w:rPr>
          <w:rFonts w:ascii="Arial" w:hAnsi="Arial" w:cs="Arial"/>
          <w:sz w:val="24"/>
          <w:szCs w:val="24"/>
        </w:rPr>
        <w:t xml:space="preserve"> </w:t>
      </w:r>
      <w:r w:rsidRPr="006D6D55">
        <w:rPr>
          <w:rFonts w:ascii="Arial" w:hAnsi="Arial" w:cs="Arial"/>
          <w:sz w:val="24"/>
          <w:szCs w:val="24"/>
        </w:rPr>
        <w:t>26 odst. 2 ZP prvním dnem období, na které byla uzavřena, tedy</w:t>
      </w:r>
      <w:r w:rsidR="00CC51B9" w:rsidRPr="006D6D55">
        <w:rPr>
          <w:rFonts w:ascii="Arial" w:hAnsi="Arial" w:cs="Arial"/>
          <w:sz w:val="24"/>
          <w:szCs w:val="24"/>
        </w:rPr>
        <w:t xml:space="preserve"> </w:t>
      </w:r>
      <w:r w:rsidR="00AC69F7" w:rsidRPr="006D6D55">
        <w:rPr>
          <w:rFonts w:ascii="Arial" w:hAnsi="Arial" w:cs="Arial"/>
          <w:sz w:val="24"/>
          <w:szCs w:val="24"/>
        </w:rPr>
        <w:t xml:space="preserve">1. 4. </w:t>
      </w:r>
      <w:r w:rsidRPr="006D6D55">
        <w:rPr>
          <w:rFonts w:ascii="Arial" w:hAnsi="Arial" w:cs="Arial"/>
          <w:sz w:val="24"/>
          <w:szCs w:val="24"/>
        </w:rPr>
        <w:t>20</w:t>
      </w:r>
      <w:r w:rsidR="006D6D55" w:rsidRPr="006D6D55">
        <w:rPr>
          <w:rFonts w:ascii="Arial" w:hAnsi="Arial" w:cs="Arial"/>
          <w:sz w:val="24"/>
          <w:szCs w:val="24"/>
        </w:rPr>
        <w:t>21</w:t>
      </w:r>
      <w:r w:rsidRPr="006D6D55">
        <w:rPr>
          <w:rFonts w:ascii="Arial" w:hAnsi="Arial" w:cs="Arial"/>
          <w:sz w:val="24"/>
          <w:szCs w:val="24"/>
        </w:rPr>
        <w:t>.</w:t>
      </w:r>
      <w:r w:rsidRPr="00AB7EFF">
        <w:rPr>
          <w:rFonts w:ascii="Arial" w:hAnsi="Arial" w:cs="Arial"/>
          <w:sz w:val="24"/>
          <w:szCs w:val="24"/>
        </w:rPr>
        <w:t xml:space="preserve"> </w:t>
      </w:r>
    </w:p>
    <w:p w14:paraId="4FC54BDC" w14:textId="77777777" w:rsidR="00540589" w:rsidRPr="00AB7EFF" w:rsidRDefault="00540589" w:rsidP="00540589">
      <w:pPr>
        <w:pStyle w:val="Bezmezer"/>
        <w:jc w:val="both"/>
        <w:rPr>
          <w:rFonts w:ascii="Arial" w:hAnsi="Arial" w:cs="Arial"/>
          <w:sz w:val="24"/>
          <w:szCs w:val="24"/>
        </w:rPr>
      </w:pPr>
    </w:p>
    <w:p w14:paraId="5EFC11E2" w14:textId="77777777" w:rsidR="00540589" w:rsidRPr="00AB7EFF" w:rsidRDefault="00A16AA1" w:rsidP="00540589">
      <w:pPr>
        <w:pStyle w:val="Bezmezer"/>
        <w:jc w:val="both"/>
        <w:rPr>
          <w:rFonts w:ascii="Arial" w:hAnsi="Arial" w:cs="Arial"/>
          <w:sz w:val="24"/>
          <w:szCs w:val="24"/>
        </w:rPr>
      </w:pPr>
      <w:r w:rsidRPr="00AC69F7">
        <w:rPr>
          <w:rFonts w:ascii="Arial" w:hAnsi="Arial" w:cs="Arial"/>
          <w:sz w:val="24"/>
          <w:szCs w:val="24"/>
        </w:rPr>
        <w:t>Nedílnou s</w:t>
      </w:r>
      <w:r w:rsidR="00540589" w:rsidRPr="00AC69F7">
        <w:rPr>
          <w:rFonts w:ascii="Arial" w:hAnsi="Arial" w:cs="Arial"/>
          <w:sz w:val="24"/>
          <w:szCs w:val="24"/>
        </w:rPr>
        <w:t xml:space="preserve">oučástí </w:t>
      </w:r>
      <w:r w:rsidR="00B17939" w:rsidRPr="00AC69F7">
        <w:rPr>
          <w:rFonts w:ascii="Arial" w:hAnsi="Arial" w:cs="Arial"/>
          <w:sz w:val="24"/>
          <w:szCs w:val="24"/>
        </w:rPr>
        <w:t xml:space="preserve">KS </w:t>
      </w:r>
      <w:r w:rsidR="00540589" w:rsidRPr="00AC69F7">
        <w:rPr>
          <w:rFonts w:ascii="Arial" w:hAnsi="Arial" w:cs="Arial"/>
          <w:sz w:val="24"/>
          <w:szCs w:val="24"/>
        </w:rPr>
        <w:t>je</w:t>
      </w:r>
      <w:r w:rsidRPr="00AC69F7">
        <w:rPr>
          <w:rFonts w:ascii="Arial" w:hAnsi="Arial" w:cs="Arial"/>
          <w:sz w:val="24"/>
          <w:szCs w:val="24"/>
        </w:rPr>
        <w:t xml:space="preserve"> </w:t>
      </w:r>
      <w:r w:rsidR="00A07866" w:rsidRPr="00AC69F7">
        <w:rPr>
          <w:rFonts w:ascii="Arial" w:hAnsi="Arial" w:cs="Arial"/>
          <w:sz w:val="24"/>
          <w:szCs w:val="24"/>
        </w:rPr>
        <w:t>M</w:t>
      </w:r>
      <w:r w:rsidR="00540589" w:rsidRPr="00AC69F7">
        <w:rPr>
          <w:rFonts w:ascii="Arial" w:hAnsi="Arial" w:cs="Arial"/>
          <w:sz w:val="24"/>
          <w:szCs w:val="24"/>
        </w:rPr>
        <w:t>zdový předpis</w:t>
      </w:r>
      <w:r w:rsidRPr="00AC69F7">
        <w:rPr>
          <w:rFonts w:ascii="Arial" w:hAnsi="Arial" w:cs="Arial"/>
          <w:sz w:val="24"/>
          <w:szCs w:val="24"/>
        </w:rPr>
        <w:t xml:space="preserve"> a </w:t>
      </w:r>
      <w:r w:rsidR="00FE01C1" w:rsidRPr="00AC69F7">
        <w:rPr>
          <w:rFonts w:ascii="Arial" w:hAnsi="Arial" w:cs="Arial"/>
          <w:sz w:val="24"/>
          <w:szCs w:val="24"/>
        </w:rPr>
        <w:t>M</w:t>
      </w:r>
      <w:r w:rsidRPr="00AC69F7">
        <w:rPr>
          <w:rFonts w:ascii="Arial" w:hAnsi="Arial" w:cs="Arial"/>
          <w:sz w:val="24"/>
          <w:szCs w:val="24"/>
        </w:rPr>
        <w:t xml:space="preserve">otivační </w:t>
      </w:r>
      <w:r w:rsidR="00F14C31" w:rsidRPr="00AC69F7">
        <w:rPr>
          <w:rFonts w:ascii="Arial" w:hAnsi="Arial" w:cs="Arial"/>
          <w:sz w:val="24"/>
          <w:szCs w:val="24"/>
        </w:rPr>
        <w:t>program Z</w:t>
      </w:r>
      <w:r w:rsidRPr="00AC69F7">
        <w:rPr>
          <w:rFonts w:ascii="Arial" w:hAnsi="Arial" w:cs="Arial"/>
          <w:sz w:val="24"/>
          <w:szCs w:val="24"/>
        </w:rPr>
        <w:t>aměstnavatele</w:t>
      </w:r>
      <w:r w:rsidR="00540589" w:rsidRPr="00AC69F7">
        <w:rPr>
          <w:rFonts w:ascii="Arial" w:hAnsi="Arial" w:cs="Arial"/>
          <w:sz w:val="24"/>
          <w:szCs w:val="24"/>
        </w:rPr>
        <w:t xml:space="preserve">. </w:t>
      </w:r>
      <w:r w:rsidR="00540589" w:rsidRPr="00AB7EFF">
        <w:rPr>
          <w:rFonts w:ascii="Arial" w:hAnsi="Arial" w:cs="Arial"/>
          <w:sz w:val="24"/>
          <w:szCs w:val="24"/>
        </w:rPr>
        <w:t xml:space="preserve">Smluvní strany se dohodly ve smyslu ustanovení § 8 odst. 5 </w:t>
      </w:r>
      <w:proofErr w:type="spellStart"/>
      <w:r w:rsidR="00540589" w:rsidRPr="00AB7EFF">
        <w:rPr>
          <w:rFonts w:ascii="Arial" w:hAnsi="Arial" w:cs="Arial"/>
          <w:sz w:val="24"/>
          <w:szCs w:val="24"/>
        </w:rPr>
        <w:t>ZoKV</w:t>
      </w:r>
      <w:proofErr w:type="spellEnd"/>
      <w:r w:rsidR="00540589" w:rsidRPr="00AB7EFF">
        <w:rPr>
          <w:rFonts w:ascii="Arial" w:hAnsi="Arial" w:cs="Arial"/>
          <w:sz w:val="24"/>
          <w:szCs w:val="24"/>
        </w:rPr>
        <w:t xml:space="preserve">. v plném znění na možnosti změny této KS v rozsahu mzdového předpisu. </w:t>
      </w:r>
    </w:p>
    <w:p w14:paraId="0746F893" w14:textId="77777777" w:rsidR="00540589" w:rsidRPr="00AB7EFF" w:rsidRDefault="00540589" w:rsidP="00540589">
      <w:pPr>
        <w:pStyle w:val="Bezmezer"/>
        <w:jc w:val="both"/>
        <w:rPr>
          <w:rFonts w:ascii="Arial" w:hAnsi="Arial" w:cs="Arial"/>
          <w:sz w:val="24"/>
          <w:szCs w:val="24"/>
        </w:rPr>
      </w:pPr>
      <w:r w:rsidRPr="00AB7EFF">
        <w:rPr>
          <w:rFonts w:ascii="Arial" w:hAnsi="Arial" w:cs="Arial"/>
          <w:sz w:val="24"/>
          <w:szCs w:val="24"/>
        </w:rPr>
        <w:t>Tato KS je závazná pro obě smluvní strany</w:t>
      </w:r>
      <w:r>
        <w:rPr>
          <w:rFonts w:ascii="Arial" w:hAnsi="Arial" w:cs="Arial"/>
          <w:sz w:val="24"/>
          <w:szCs w:val="24"/>
        </w:rPr>
        <w:t xml:space="preserve"> i pro jejich právní nástupce</w:t>
      </w:r>
      <w:r w:rsidRPr="00AB7EFF">
        <w:rPr>
          <w:rFonts w:ascii="Arial" w:hAnsi="Arial" w:cs="Arial"/>
          <w:sz w:val="24"/>
          <w:szCs w:val="24"/>
        </w:rPr>
        <w:t xml:space="preserve"> a dále pro všechny zaměstnance </w:t>
      </w:r>
      <w:r w:rsidR="00B17939" w:rsidRPr="00AC69F7">
        <w:rPr>
          <w:rFonts w:ascii="Arial" w:hAnsi="Arial" w:cs="Arial"/>
          <w:sz w:val="24"/>
          <w:szCs w:val="24"/>
        </w:rPr>
        <w:t>Zaměstnavatele</w:t>
      </w:r>
      <w:r w:rsidR="00AC69F7" w:rsidRPr="00AC69F7">
        <w:rPr>
          <w:rFonts w:ascii="Arial" w:hAnsi="Arial" w:cs="Arial"/>
          <w:sz w:val="24"/>
          <w:szCs w:val="24"/>
        </w:rPr>
        <w:t>.</w:t>
      </w:r>
      <w:r w:rsidRPr="00AC69F7">
        <w:rPr>
          <w:rFonts w:ascii="Arial" w:hAnsi="Arial" w:cs="Arial"/>
          <w:sz w:val="24"/>
          <w:szCs w:val="24"/>
        </w:rPr>
        <w:t xml:space="preserve"> </w:t>
      </w:r>
      <w:r w:rsidRPr="00AB7EFF">
        <w:rPr>
          <w:rFonts w:ascii="Arial" w:hAnsi="Arial" w:cs="Arial"/>
          <w:sz w:val="24"/>
          <w:szCs w:val="24"/>
        </w:rPr>
        <w:t>Odborová organizace prohlašuje, že je ve smyslu § 24 odst. 2 ZP příslušná jednat v pracovně-právních vztazích ve vztahu ke všem zaměstnancům Zaměstnavatele.</w:t>
      </w:r>
    </w:p>
    <w:p w14:paraId="48BAE157" w14:textId="77777777" w:rsidR="00540589" w:rsidRDefault="00540589" w:rsidP="00540589">
      <w:pPr>
        <w:pStyle w:val="Bezmezer"/>
        <w:jc w:val="both"/>
        <w:rPr>
          <w:rFonts w:ascii="Arial" w:hAnsi="Arial" w:cs="Arial"/>
          <w:sz w:val="24"/>
          <w:szCs w:val="24"/>
        </w:rPr>
      </w:pPr>
    </w:p>
    <w:p w14:paraId="44639A73" w14:textId="77777777" w:rsidR="008C2711" w:rsidRDefault="008C2711" w:rsidP="00540589">
      <w:pPr>
        <w:pStyle w:val="Bezmezer"/>
        <w:jc w:val="both"/>
        <w:rPr>
          <w:rFonts w:ascii="Arial" w:hAnsi="Arial" w:cs="Arial"/>
          <w:sz w:val="24"/>
          <w:szCs w:val="24"/>
        </w:rPr>
      </w:pPr>
    </w:p>
    <w:p w14:paraId="3C29116F" w14:textId="77777777" w:rsidR="004923A3" w:rsidRPr="00AB7EFF" w:rsidRDefault="004923A3" w:rsidP="00540589">
      <w:pPr>
        <w:pStyle w:val="Bezmezer"/>
        <w:jc w:val="both"/>
        <w:rPr>
          <w:rFonts w:ascii="Arial" w:hAnsi="Arial" w:cs="Arial"/>
          <w:sz w:val="24"/>
          <w:szCs w:val="24"/>
        </w:rPr>
      </w:pPr>
    </w:p>
    <w:p w14:paraId="0E8E9922" w14:textId="77777777" w:rsidR="00540589" w:rsidRPr="00AB7EFF" w:rsidRDefault="00540589" w:rsidP="00540589">
      <w:pPr>
        <w:pStyle w:val="Bezmezer"/>
        <w:jc w:val="both"/>
        <w:rPr>
          <w:rFonts w:ascii="Arial" w:hAnsi="Arial" w:cs="Arial"/>
          <w:b/>
          <w:sz w:val="24"/>
          <w:szCs w:val="24"/>
        </w:rPr>
      </w:pPr>
      <w:r w:rsidRPr="00AB7EFF">
        <w:rPr>
          <w:rFonts w:ascii="Arial" w:hAnsi="Arial" w:cs="Arial"/>
          <w:b/>
          <w:sz w:val="24"/>
          <w:szCs w:val="24"/>
        </w:rPr>
        <w:lastRenderedPageBreak/>
        <w:t>1.5. Rovné zacházení, zákaz diskriminace a stížnosti zaměstnanců</w:t>
      </w:r>
    </w:p>
    <w:p w14:paraId="0F955D9C" w14:textId="77777777" w:rsidR="00540589" w:rsidRPr="00AB7EFF" w:rsidRDefault="00540589" w:rsidP="00540589">
      <w:pPr>
        <w:pStyle w:val="Bezmezer"/>
        <w:jc w:val="both"/>
        <w:rPr>
          <w:rFonts w:ascii="Arial" w:hAnsi="Arial" w:cs="Arial"/>
          <w:b/>
          <w:sz w:val="8"/>
          <w:szCs w:val="8"/>
        </w:rPr>
      </w:pPr>
    </w:p>
    <w:p w14:paraId="7034DC3F" w14:textId="77777777" w:rsidR="00540589" w:rsidRDefault="00540589" w:rsidP="00540589">
      <w:pPr>
        <w:pStyle w:val="Bezmezer"/>
        <w:jc w:val="both"/>
        <w:rPr>
          <w:rFonts w:ascii="Arial" w:hAnsi="Arial" w:cs="Arial"/>
          <w:sz w:val="24"/>
          <w:szCs w:val="24"/>
        </w:rPr>
      </w:pPr>
      <w:r w:rsidRPr="00AB7EFF">
        <w:rPr>
          <w:rFonts w:ascii="Arial" w:hAnsi="Arial" w:cs="Arial"/>
          <w:sz w:val="24"/>
          <w:szCs w:val="24"/>
        </w:rPr>
        <w:t xml:space="preserve">Zaměstnavatel se zavazuje, že bude důsledně uplatňovat princip rovného zacházení se všemi zaměstnanci a zajistí, aby nedocházelo k žádnému obtěžování, nebo násilí na pracovišti. Je zakázána jakákoliv přímá či nepřímá diskriminace, pronásledování, pokyn k diskriminaci a navádění k diskriminaci v souladu § 16 ZP a Antidiskriminačním zákonem. </w:t>
      </w:r>
    </w:p>
    <w:p w14:paraId="36F24E08" w14:textId="77777777" w:rsidR="005C54F9" w:rsidRPr="00304CD2" w:rsidRDefault="005C54F9" w:rsidP="00540589">
      <w:pPr>
        <w:pStyle w:val="Bezmezer"/>
        <w:jc w:val="both"/>
        <w:rPr>
          <w:rFonts w:ascii="Arial" w:hAnsi="Arial" w:cs="Arial"/>
          <w:sz w:val="24"/>
          <w:szCs w:val="24"/>
        </w:rPr>
      </w:pPr>
      <w:r w:rsidRPr="00304CD2">
        <w:rPr>
          <w:rFonts w:ascii="Arial" w:hAnsi="Arial" w:cs="Arial"/>
          <w:sz w:val="24"/>
          <w:szCs w:val="24"/>
        </w:rPr>
        <w:t xml:space="preserve">Zaměstnavatel se zavazuje plně respektovat právo zaměstnanců na sdružování k ochraně svých hospodářských a sociálních práv. </w:t>
      </w:r>
    </w:p>
    <w:p w14:paraId="08A8472D" w14:textId="77777777" w:rsidR="00540589" w:rsidRPr="00AB7EFF" w:rsidRDefault="00540589" w:rsidP="00540589">
      <w:pPr>
        <w:pStyle w:val="Bezmezer"/>
        <w:jc w:val="both"/>
        <w:rPr>
          <w:rFonts w:ascii="Arial" w:hAnsi="Arial" w:cs="Arial"/>
          <w:sz w:val="24"/>
          <w:szCs w:val="24"/>
        </w:rPr>
      </w:pPr>
      <w:r w:rsidRPr="00AB7EFF">
        <w:rPr>
          <w:rFonts w:ascii="Arial" w:hAnsi="Arial" w:cs="Arial"/>
          <w:sz w:val="24"/>
          <w:szCs w:val="24"/>
        </w:rPr>
        <w:t>Stížnosti zaměstnanců týkající se rovného zacházení na pracovišti bude Zaměstnavatel důsledně řešit za aktivní podpory Odborové organizace.</w:t>
      </w:r>
    </w:p>
    <w:p w14:paraId="3ABF3AA7" w14:textId="77777777" w:rsidR="00540589" w:rsidRPr="00AB7EFF" w:rsidRDefault="00540589" w:rsidP="00540589">
      <w:pPr>
        <w:pStyle w:val="Bezmezer"/>
        <w:jc w:val="both"/>
        <w:rPr>
          <w:rFonts w:ascii="Arial" w:hAnsi="Arial" w:cs="Arial"/>
          <w:sz w:val="24"/>
          <w:szCs w:val="24"/>
        </w:rPr>
      </w:pPr>
    </w:p>
    <w:p w14:paraId="5539E013" w14:textId="77777777" w:rsidR="00540589" w:rsidRPr="00AB7EFF" w:rsidRDefault="00540589" w:rsidP="00540589">
      <w:pPr>
        <w:pStyle w:val="Bezmezer"/>
        <w:jc w:val="both"/>
        <w:rPr>
          <w:rFonts w:ascii="Arial" w:hAnsi="Arial" w:cs="Arial"/>
          <w:sz w:val="24"/>
          <w:szCs w:val="24"/>
        </w:rPr>
      </w:pPr>
    </w:p>
    <w:p w14:paraId="285616B7" w14:textId="77777777" w:rsidR="00540589" w:rsidRPr="00AB7EFF" w:rsidRDefault="00540589" w:rsidP="00540589">
      <w:pPr>
        <w:pStyle w:val="Bezmezer"/>
        <w:jc w:val="both"/>
        <w:rPr>
          <w:rFonts w:ascii="Arial" w:hAnsi="Arial" w:cs="Arial"/>
          <w:b/>
          <w:sz w:val="32"/>
          <w:szCs w:val="32"/>
        </w:rPr>
      </w:pPr>
      <w:r w:rsidRPr="00AB7EFF">
        <w:rPr>
          <w:rFonts w:ascii="Arial" w:hAnsi="Arial" w:cs="Arial"/>
          <w:b/>
          <w:sz w:val="32"/>
          <w:szCs w:val="32"/>
        </w:rPr>
        <w:t>2. Spolupráce smluvních stran</w:t>
      </w:r>
    </w:p>
    <w:p w14:paraId="09B22DD8" w14:textId="77777777" w:rsidR="00540589" w:rsidRPr="00AB7EFF" w:rsidRDefault="00540589" w:rsidP="00540589">
      <w:pPr>
        <w:pStyle w:val="Bezmezer"/>
        <w:jc w:val="both"/>
        <w:rPr>
          <w:rFonts w:ascii="Arial" w:hAnsi="Arial" w:cs="Arial"/>
          <w:b/>
          <w:sz w:val="24"/>
          <w:szCs w:val="24"/>
        </w:rPr>
      </w:pPr>
    </w:p>
    <w:p w14:paraId="13957643" w14:textId="77777777" w:rsidR="00540589" w:rsidRPr="00AB7EFF" w:rsidRDefault="00540589" w:rsidP="00540589">
      <w:pPr>
        <w:pStyle w:val="Bezmezer"/>
        <w:jc w:val="both"/>
        <w:rPr>
          <w:rFonts w:ascii="Arial" w:hAnsi="Arial" w:cs="Arial"/>
          <w:sz w:val="24"/>
          <w:szCs w:val="24"/>
        </w:rPr>
      </w:pPr>
      <w:r w:rsidRPr="00AB7EFF">
        <w:rPr>
          <w:rFonts w:ascii="Arial" w:hAnsi="Arial" w:cs="Arial"/>
          <w:sz w:val="24"/>
          <w:szCs w:val="24"/>
        </w:rPr>
        <w:t xml:space="preserve">Zaměstnavatel a Odborová organizace budou s důvěrou spolupracovat na podkladě zákonů a této </w:t>
      </w:r>
      <w:r w:rsidR="00B17939" w:rsidRPr="00AC69F7">
        <w:rPr>
          <w:rFonts w:ascii="Arial" w:hAnsi="Arial" w:cs="Arial"/>
          <w:sz w:val="24"/>
          <w:szCs w:val="24"/>
        </w:rPr>
        <w:t>KS</w:t>
      </w:r>
      <w:r w:rsidRPr="00AC69F7">
        <w:rPr>
          <w:rFonts w:ascii="Arial" w:hAnsi="Arial" w:cs="Arial"/>
          <w:sz w:val="24"/>
          <w:szCs w:val="24"/>
        </w:rPr>
        <w:t xml:space="preserve"> tak</w:t>
      </w:r>
      <w:r w:rsidR="00B17939" w:rsidRPr="00AC69F7">
        <w:rPr>
          <w:rFonts w:ascii="Arial" w:hAnsi="Arial" w:cs="Arial"/>
          <w:sz w:val="24"/>
          <w:szCs w:val="24"/>
        </w:rPr>
        <w:t>,</w:t>
      </w:r>
      <w:r w:rsidRPr="00AB7EFF">
        <w:rPr>
          <w:rFonts w:ascii="Arial" w:hAnsi="Arial" w:cs="Arial"/>
          <w:sz w:val="24"/>
          <w:szCs w:val="24"/>
        </w:rPr>
        <w:t xml:space="preserve"> aby tato spolupráce byla ku prospěchu jak zaměstnanců</w:t>
      </w:r>
      <w:r w:rsidR="00AC69F7">
        <w:rPr>
          <w:rFonts w:ascii="Arial" w:hAnsi="Arial" w:cs="Arial"/>
          <w:sz w:val="24"/>
          <w:szCs w:val="24"/>
        </w:rPr>
        <w:t>,</w:t>
      </w:r>
      <w:r w:rsidRPr="00AB7EFF">
        <w:rPr>
          <w:rFonts w:ascii="Arial" w:hAnsi="Arial" w:cs="Arial"/>
          <w:sz w:val="24"/>
          <w:szCs w:val="24"/>
        </w:rPr>
        <w:t xml:space="preserve"> tak i Zaměstnavatele.</w:t>
      </w:r>
    </w:p>
    <w:p w14:paraId="67E6A40E" w14:textId="77777777" w:rsidR="00540589" w:rsidRPr="00AB7EFF" w:rsidRDefault="00540589" w:rsidP="00540589">
      <w:pPr>
        <w:pStyle w:val="Bezmezer"/>
        <w:jc w:val="both"/>
        <w:rPr>
          <w:rFonts w:ascii="Arial" w:hAnsi="Arial" w:cs="Arial"/>
          <w:b/>
          <w:sz w:val="32"/>
          <w:szCs w:val="32"/>
        </w:rPr>
      </w:pPr>
    </w:p>
    <w:p w14:paraId="1630A460" w14:textId="77777777" w:rsidR="00540589" w:rsidRPr="00AB7EFF" w:rsidRDefault="00540589" w:rsidP="00540589">
      <w:pPr>
        <w:pStyle w:val="Bezmezer"/>
        <w:jc w:val="both"/>
        <w:rPr>
          <w:rFonts w:ascii="Arial" w:hAnsi="Arial" w:cs="Arial"/>
          <w:b/>
          <w:sz w:val="24"/>
          <w:szCs w:val="24"/>
        </w:rPr>
      </w:pPr>
      <w:r w:rsidRPr="00AB7EFF">
        <w:rPr>
          <w:rFonts w:ascii="Arial" w:hAnsi="Arial" w:cs="Arial"/>
          <w:b/>
          <w:sz w:val="24"/>
          <w:szCs w:val="24"/>
        </w:rPr>
        <w:t>2.1. Právo a postavení odborové organizace</w:t>
      </w:r>
    </w:p>
    <w:p w14:paraId="631EB0F1" w14:textId="77777777" w:rsidR="00540589" w:rsidRPr="00AB7EFF" w:rsidRDefault="00540589" w:rsidP="00540589">
      <w:pPr>
        <w:pStyle w:val="Bezmezer"/>
        <w:jc w:val="both"/>
        <w:rPr>
          <w:rFonts w:ascii="Arial" w:hAnsi="Arial" w:cs="Arial"/>
          <w:b/>
          <w:sz w:val="8"/>
          <w:szCs w:val="8"/>
        </w:rPr>
      </w:pPr>
    </w:p>
    <w:p w14:paraId="2B7704FD" w14:textId="77777777" w:rsidR="00540589" w:rsidRPr="00AB7EFF" w:rsidRDefault="00540589" w:rsidP="00540589">
      <w:pPr>
        <w:pStyle w:val="Bezmezer"/>
        <w:jc w:val="both"/>
        <w:rPr>
          <w:rFonts w:ascii="Arial" w:hAnsi="Arial" w:cs="Arial"/>
          <w:sz w:val="24"/>
          <w:szCs w:val="24"/>
        </w:rPr>
      </w:pPr>
      <w:r w:rsidRPr="00AB7EFF">
        <w:rPr>
          <w:rFonts w:ascii="Arial" w:hAnsi="Arial" w:cs="Arial"/>
          <w:sz w:val="24"/>
          <w:szCs w:val="24"/>
        </w:rPr>
        <w:t>Odborová organizace má zejména tato práva:</w:t>
      </w:r>
    </w:p>
    <w:p w14:paraId="100725EB" w14:textId="77777777" w:rsidR="00540589" w:rsidRPr="00AB7EFF" w:rsidRDefault="00540589" w:rsidP="00540589">
      <w:pPr>
        <w:pStyle w:val="Bezmezer"/>
        <w:numPr>
          <w:ilvl w:val="0"/>
          <w:numId w:val="1"/>
        </w:numPr>
        <w:jc w:val="both"/>
        <w:rPr>
          <w:rFonts w:ascii="Arial" w:hAnsi="Arial" w:cs="Arial"/>
          <w:sz w:val="24"/>
          <w:szCs w:val="24"/>
        </w:rPr>
      </w:pPr>
      <w:r w:rsidRPr="00AB7EFF">
        <w:rPr>
          <w:rFonts w:ascii="Arial" w:hAnsi="Arial" w:cs="Arial"/>
          <w:sz w:val="24"/>
          <w:szCs w:val="24"/>
        </w:rPr>
        <w:t>uzavírat KS, jakož i jiné dohody se Zaměstnavatelem, přičemž dokumenty budou vždy podepsány předsedou Odborové organizace nebo jinou zmocněnou a oprávněnou osobou</w:t>
      </w:r>
    </w:p>
    <w:p w14:paraId="7D467133" w14:textId="77777777" w:rsidR="00540589" w:rsidRPr="00AB7EFF" w:rsidRDefault="00540589" w:rsidP="00540589">
      <w:pPr>
        <w:pStyle w:val="Bezmezer"/>
        <w:numPr>
          <w:ilvl w:val="0"/>
          <w:numId w:val="1"/>
        </w:numPr>
        <w:jc w:val="both"/>
        <w:rPr>
          <w:rFonts w:ascii="Arial" w:hAnsi="Arial" w:cs="Arial"/>
          <w:sz w:val="24"/>
          <w:szCs w:val="24"/>
        </w:rPr>
      </w:pPr>
      <w:r w:rsidRPr="00AB7EFF">
        <w:rPr>
          <w:rFonts w:ascii="Arial" w:hAnsi="Arial" w:cs="Arial"/>
          <w:sz w:val="24"/>
          <w:szCs w:val="24"/>
        </w:rPr>
        <w:t>podle dále uvedeného textu KS spolurozhodovat, společně projednávat a kontrolovat</w:t>
      </w:r>
    </w:p>
    <w:p w14:paraId="1271A0A6" w14:textId="77777777" w:rsidR="00540589" w:rsidRPr="00AB7EFF" w:rsidRDefault="00540589" w:rsidP="00540589">
      <w:pPr>
        <w:pStyle w:val="Odstavecseseznamem"/>
        <w:rPr>
          <w:rFonts w:ascii="Arial" w:hAnsi="Arial" w:cs="Arial"/>
          <w:sz w:val="24"/>
          <w:szCs w:val="24"/>
        </w:rPr>
      </w:pPr>
    </w:p>
    <w:p w14:paraId="2C2CC22B" w14:textId="77777777" w:rsidR="00540589" w:rsidRPr="00AB7EFF" w:rsidRDefault="00540589" w:rsidP="00540589">
      <w:pPr>
        <w:pStyle w:val="Bezmezer"/>
        <w:jc w:val="both"/>
        <w:rPr>
          <w:rFonts w:ascii="Arial" w:hAnsi="Arial" w:cs="Arial"/>
          <w:b/>
          <w:sz w:val="24"/>
          <w:szCs w:val="24"/>
        </w:rPr>
      </w:pPr>
      <w:r w:rsidRPr="00AB7EFF">
        <w:rPr>
          <w:rFonts w:ascii="Arial" w:hAnsi="Arial" w:cs="Arial"/>
          <w:b/>
          <w:sz w:val="24"/>
          <w:szCs w:val="24"/>
        </w:rPr>
        <w:t>2.2 Právo spolurozhodování</w:t>
      </w:r>
    </w:p>
    <w:p w14:paraId="4C21B87F" w14:textId="77777777" w:rsidR="00540589" w:rsidRPr="00AB7EFF" w:rsidRDefault="00540589" w:rsidP="00540589">
      <w:pPr>
        <w:pStyle w:val="Bezmezer"/>
        <w:jc w:val="both"/>
        <w:rPr>
          <w:rFonts w:ascii="Arial" w:hAnsi="Arial" w:cs="Arial"/>
          <w:b/>
          <w:sz w:val="24"/>
          <w:szCs w:val="24"/>
        </w:rPr>
      </w:pPr>
    </w:p>
    <w:p w14:paraId="44AFC7EA" w14:textId="77777777" w:rsidR="00540589" w:rsidRPr="00453BC0" w:rsidRDefault="00540589" w:rsidP="00540589">
      <w:pPr>
        <w:pStyle w:val="Bezmezer"/>
        <w:jc w:val="both"/>
        <w:rPr>
          <w:rFonts w:ascii="Arial" w:hAnsi="Arial" w:cs="Arial"/>
          <w:sz w:val="24"/>
          <w:szCs w:val="24"/>
        </w:rPr>
      </w:pPr>
      <w:r w:rsidRPr="007B18CB">
        <w:rPr>
          <w:rFonts w:ascii="Arial" w:hAnsi="Arial" w:cs="Arial"/>
          <w:sz w:val="24"/>
          <w:szCs w:val="24"/>
        </w:rPr>
        <w:t xml:space="preserve">Právo na spolurozhodování </w:t>
      </w:r>
      <w:r w:rsidR="00F14C31" w:rsidRPr="00333F00">
        <w:rPr>
          <w:rFonts w:ascii="Arial" w:hAnsi="Arial" w:cs="Arial"/>
          <w:sz w:val="24"/>
          <w:szCs w:val="24"/>
        </w:rPr>
        <w:t>O</w:t>
      </w:r>
      <w:r w:rsidRPr="00333F00">
        <w:rPr>
          <w:rFonts w:ascii="Arial" w:hAnsi="Arial" w:cs="Arial"/>
          <w:sz w:val="24"/>
          <w:szCs w:val="24"/>
        </w:rPr>
        <w:t>dborové organizace se rozumí takový vzájemný vztah mezi Odborovou organizací a Zaměstnavatelem, kdy je vyžadován předchozí souhlas Odborové organizace, aby byl</w:t>
      </w:r>
      <w:r w:rsidR="00B17939" w:rsidRPr="00333F00">
        <w:rPr>
          <w:rFonts w:ascii="Arial" w:hAnsi="Arial" w:cs="Arial"/>
          <w:sz w:val="24"/>
          <w:szCs w:val="24"/>
        </w:rPr>
        <w:t>o</w:t>
      </w:r>
      <w:r w:rsidRPr="007B18CB">
        <w:rPr>
          <w:rFonts w:ascii="Arial" w:hAnsi="Arial" w:cs="Arial"/>
          <w:sz w:val="24"/>
          <w:szCs w:val="24"/>
        </w:rPr>
        <w:t xml:space="preserve"> právní jednání nebo opatření Zaměstnavatele účinné a platné.</w:t>
      </w:r>
      <w:r w:rsidR="00177A65">
        <w:rPr>
          <w:rFonts w:ascii="Arial" w:hAnsi="Arial" w:cs="Arial"/>
          <w:sz w:val="24"/>
          <w:szCs w:val="24"/>
        </w:rPr>
        <w:t xml:space="preserve"> </w:t>
      </w:r>
      <w:r w:rsidRPr="00453BC0">
        <w:rPr>
          <w:rFonts w:ascii="Arial" w:hAnsi="Arial" w:cs="Arial"/>
          <w:sz w:val="24"/>
          <w:szCs w:val="24"/>
        </w:rPr>
        <w:t>Odborová organizace</w:t>
      </w:r>
      <w:r w:rsidR="00F43A98" w:rsidRPr="00453BC0">
        <w:rPr>
          <w:rFonts w:ascii="Arial" w:hAnsi="Arial" w:cs="Arial"/>
          <w:sz w:val="24"/>
          <w:szCs w:val="24"/>
        </w:rPr>
        <w:t xml:space="preserve"> má </w:t>
      </w:r>
      <w:r w:rsidRPr="00453BC0">
        <w:rPr>
          <w:rFonts w:ascii="Arial" w:hAnsi="Arial" w:cs="Arial"/>
          <w:sz w:val="24"/>
          <w:szCs w:val="24"/>
        </w:rPr>
        <w:t xml:space="preserve">právo spolurozhodování v těchto </w:t>
      </w:r>
      <w:r w:rsidR="00F43A98" w:rsidRPr="00453BC0">
        <w:rPr>
          <w:rFonts w:ascii="Arial" w:hAnsi="Arial" w:cs="Arial"/>
          <w:sz w:val="24"/>
          <w:szCs w:val="24"/>
        </w:rPr>
        <w:t>oblastech</w:t>
      </w:r>
      <w:r w:rsidRPr="00453BC0">
        <w:rPr>
          <w:rFonts w:ascii="Arial" w:hAnsi="Arial" w:cs="Arial"/>
          <w:sz w:val="24"/>
          <w:szCs w:val="24"/>
        </w:rPr>
        <w:t>:</w:t>
      </w:r>
    </w:p>
    <w:p w14:paraId="26952570" w14:textId="77777777" w:rsidR="00540589" w:rsidRPr="00453BC0" w:rsidRDefault="00540589" w:rsidP="00540589">
      <w:pPr>
        <w:pStyle w:val="Bezmezer"/>
        <w:jc w:val="both"/>
        <w:rPr>
          <w:rFonts w:ascii="Arial" w:hAnsi="Arial" w:cs="Arial"/>
          <w:strike/>
          <w:sz w:val="24"/>
          <w:szCs w:val="24"/>
        </w:rPr>
      </w:pPr>
    </w:p>
    <w:p w14:paraId="42CA13D4" w14:textId="77777777" w:rsidR="00540589" w:rsidRPr="00CA344F" w:rsidRDefault="00540589" w:rsidP="00201017">
      <w:pPr>
        <w:numPr>
          <w:ilvl w:val="0"/>
          <w:numId w:val="29"/>
        </w:numPr>
        <w:spacing w:after="0" w:line="240" w:lineRule="auto"/>
        <w:jc w:val="both"/>
        <w:rPr>
          <w:rFonts w:ascii="Arial" w:hAnsi="Arial" w:cs="Arial"/>
          <w:sz w:val="24"/>
          <w:szCs w:val="24"/>
        </w:rPr>
      </w:pPr>
      <w:r w:rsidRPr="00CA344F">
        <w:rPr>
          <w:rFonts w:ascii="Arial" w:hAnsi="Arial" w:cs="Arial"/>
          <w:sz w:val="24"/>
          <w:szCs w:val="24"/>
        </w:rPr>
        <w:t xml:space="preserve">dání výpovědi nebo okamžitého zrušení pracovního poměru členu výboru </w:t>
      </w:r>
      <w:r w:rsidR="002B567F" w:rsidRPr="00CA344F">
        <w:rPr>
          <w:rFonts w:ascii="Arial" w:hAnsi="Arial" w:cs="Arial"/>
          <w:sz w:val="24"/>
          <w:szCs w:val="24"/>
        </w:rPr>
        <w:t>O</w:t>
      </w:r>
      <w:r w:rsidRPr="00CA344F">
        <w:rPr>
          <w:rFonts w:ascii="Arial" w:hAnsi="Arial" w:cs="Arial"/>
          <w:sz w:val="24"/>
          <w:szCs w:val="24"/>
        </w:rPr>
        <w:t>dborové organizace, a to v době jeho funkčního období a v době jednoho roku po jeho skončení (§ 61 odst. 2 ZP),</w:t>
      </w:r>
    </w:p>
    <w:p w14:paraId="5D677332" w14:textId="77777777" w:rsidR="00540589" w:rsidRPr="00CA344F" w:rsidRDefault="00540589" w:rsidP="00201017">
      <w:pPr>
        <w:numPr>
          <w:ilvl w:val="0"/>
          <w:numId w:val="29"/>
        </w:numPr>
        <w:spacing w:after="0" w:line="240" w:lineRule="auto"/>
        <w:jc w:val="both"/>
        <w:rPr>
          <w:rFonts w:ascii="Arial" w:hAnsi="Arial" w:cs="Arial"/>
          <w:sz w:val="24"/>
          <w:szCs w:val="24"/>
        </w:rPr>
      </w:pPr>
      <w:r w:rsidRPr="00CA344F">
        <w:rPr>
          <w:rFonts w:ascii="Arial" w:hAnsi="Arial" w:cs="Arial"/>
          <w:sz w:val="24"/>
          <w:szCs w:val="24"/>
        </w:rPr>
        <w:t>vydání nebo změny pracovního řádu (§ 306 odst. 4 ZP),</w:t>
      </w:r>
    </w:p>
    <w:p w14:paraId="64BB346E" w14:textId="77777777" w:rsidR="00540589" w:rsidRPr="00CA344F" w:rsidRDefault="00540589" w:rsidP="00201017">
      <w:pPr>
        <w:numPr>
          <w:ilvl w:val="0"/>
          <w:numId w:val="29"/>
        </w:numPr>
        <w:spacing w:after="0" w:line="240" w:lineRule="auto"/>
        <w:jc w:val="both"/>
        <w:rPr>
          <w:rFonts w:ascii="Arial" w:hAnsi="Arial" w:cs="Arial"/>
          <w:sz w:val="24"/>
          <w:szCs w:val="24"/>
        </w:rPr>
      </w:pPr>
      <w:r w:rsidRPr="00CA344F">
        <w:rPr>
          <w:rFonts w:ascii="Arial" w:hAnsi="Arial" w:cs="Arial"/>
          <w:sz w:val="24"/>
          <w:szCs w:val="24"/>
        </w:rPr>
        <w:t>rozvrhu čerpání dovolené a hromadného čerpání dovolené (§ 217 odst. 1, § 220 ZP),</w:t>
      </w:r>
    </w:p>
    <w:p w14:paraId="7CD7560B" w14:textId="77777777" w:rsidR="00540589" w:rsidRPr="00CA344F" w:rsidRDefault="00540589" w:rsidP="00201017">
      <w:pPr>
        <w:numPr>
          <w:ilvl w:val="0"/>
          <w:numId w:val="29"/>
        </w:numPr>
        <w:spacing w:after="0" w:line="240" w:lineRule="auto"/>
        <w:jc w:val="both"/>
        <w:rPr>
          <w:rFonts w:ascii="Arial" w:hAnsi="Arial" w:cs="Arial"/>
          <w:sz w:val="24"/>
          <w:szCs w:val="24"/>
        </w:rPr>
      </w:pPr>
      <w:r w:rsidRPr="00CA344F">
        <w:rPr>
          <w:rFonts w:ascii="Arial" w:hAnsi="Arial" w:cs="Arial"/>
          <w:sz w:val="24"/>
          <w:szCs w:val="24"/>
        </w:rPr>
        <w:t>organizování prověrek BOZP (§ 108 ZP),</w:t>
      </w:r>
    </w:p>
    <w:p w14:paraId="6C0CEE63" w14:textId="77777777" w:rsidR="00540589" w:rsidRPr="00CA344F" w:rsidRDefault="00540589" w:rsidP="00201017">
      <w:pPr>
        <w:numPr>
          <w:ilvl w:val="0"/>
          <w:numId w:val="29"/>
        </w:numPr>
        <w:spacing w:after="0" w:line="240" w:lineRule="auto"/>
        <w:jc w:val="both"/>
        <w:rPr>
          <w:rFonts w:ascii="Arial" w:hAnsi="Arial" w:cs="Arial"/>
          <w:sz w:val="24"/>
          <w:szCs w:val="24"/>
        </w:rPr>
      </w:pPr>
      <w:r w:rsidRPr="00CA344F">
        <w:rPr>
          <w:rFonts w:ascii="Arial" w:hAnsi="Arial" w:cs="Arial"/>
          <w:sz w:val="24"/>
          <w:szCs w:val="24"/>
        </w:rPr>
        <w:t>vyslání zaměstnanců na pohřeb spoluzaměstnance (§ 199 ZP),</w:t>
      </w:r>
    </w:p>
    <w:p w14:paraId="472238B0" w14:textId="77777777" w:rsidR="00540589" w:rsidRPr="00CA344F" w:rsidRDefault="00540589" w:rsidP="00201017">
      <w:pPr>
        <w:numPr>
          <w:ilvl w:val="0"/>
          <w:numId w:val="29"/>
        </w:numPr>
        <w:spacing w:after="0" w:line="240" w:lineRule="auto"/>
        <w:jc w:val="both"/>
        <w:rPr>
          <w:rFonts w:ascii="Arial" w:hAnsi="Arial" w:cs="Arial"/>
          <w:sz w:val="24"/>
          <w:szCs w:val="24"/>
        </w:rPr>
      </w:pPr>
      <w:r w:rsidRPr="00CA344F">
        <w:rPr>
          <w:rFonts w:ascii="Arial" w:hAnsi="Arial" w:cs="Arial"/>
          <w:sz w:val="24"/>
          <w:szCs w:val="24"/>
        </w:rPr>
        <w:t xml:space="preserve">kdy </w:t>
      </w:r>
      <w:r w:rsidR="00CC51B9">
        <w:rPr>
          <w:rFonts w:ascii="Arial" w:hAnsi="Arial" w:cs="Arial"/>
          <w:sz w:val="24"/>
          <w:szCs w:val="24"/>
        </w:rPr>
        <w:t>Z</w:t>
      </w:r>
      <w:r w:rsidRPr="00CA344F">
        <w:rPr>
          <w:rFonts w:ascii="Arial" w:hAnsi="Arial" w:cs="Arial"/>
          <w:sz w:val="24"/>
          <w:szCs w:val="24"/>
        </w:rPr>
        <w:t>aměstnavatel nemůže přidělovat zaměstnanci práci v rozsahu týdenní pracovní doby z důvodu dočasného omezení odbytu jeho výrobků nebo omezení poptávky po jím poskytovaných službách (částečná nezaměstnanost</w:t>
      </w:r>
      <w:r w:rsidR="00B17939" w:rsidRPr="00CA344F">
        <w:rPr>
          <w:rFonts w:ascii="Arial" w:hAnsi="Arial" w:cs="Arial"/>
          <w:sz w:val="24"/>
          <w:szCs w:val="24"/>
        </w:rPr>
        <w:t xml:space="preserve"> - </w:t>
      </w:r>
      <w:r w:rsidRPr="00CA344F">
        <w:rPr>
          <w:rFonts w:ascii="Arial" w:hAnsi="Arial" w:cs="Arial"/>
          <w:sz w:val="24"/>
          <w:szCs w:val="24"/>
        </w:rPr>
        <w:t>§ 209 odst. 2 ZP)</w:t>
      </w:r>
    </w:p>
    <w:p w14:paraId="06E580FF" w14:textId="77777777" w:rsidR="00540589" w:rsidRPr="00CA344F" w:rsidRDefault="00540589" w:rsidP="00201017">
      <w:pPr>
        <w:numPr>
          <w:ilvl w:val="0"/>
          <w:numId w:val="29"/>
        </w:numPr>
        <w:spacing w:after="0" w:line="240" w:lineRule="auto"/>
        <w:jc w:val="both"/>
        <w:rPr>
          <w:rFonts w:ascii="Arial" w:hAnsi="Arial" w:cs="Arial"/>
          <w:sz w:val="24"/>
          <w:szCs w:val="24"/>
        </w:rPr>
      </w:pPr>
      <w:r w:rsidRPr="00CA344F">
        <w:rPr>
          <w:rFonts w:ascii="Arial" w:hAnsi="Arial" w:cs="Arial"/>
          <w:sz w:val="24"/>
          <w:szCs w:val="24"/>
        </w:rPr>
        <w:t>zavedení konta pracovní doby (§ 86 odst.</w:t>
      </w:r>
      <w:r w:rsidR="00B17939" w:rsidRPr="00CA344F">
        <w:rPr>
          <w:rFonts w:ascii="Arial" w:hAnsi="Arial" w:cs="Arial"/>
          <w:sz w:val="24"/>
          <w:szCs w:val="24"/>
        </w:rPr>
        <w:t xml:space="preserve"> </w:t>
      </w:r>
      <w:r w:rsidRPr="00CA344F">
        <w:rPr>
          <w:rFonts w:ascii="Arial" w:hAnsi="Arial" w:cs="Arial"/>
          <w:sz w:val="24"/>
          <w:szCs w:val="24"/>
        </w:rPr>
        <w:t>1 ZP)</w:t>
      </w:r>
    </w:p>
    <w:p w14:paraId="2D926DEF" w14:textId="77777777" w:rsidR="00540589" w:rsidRPr="00CA344F" w:rsidRDefault="00540589" w:rsidP="00201017">
      <w:pPr>
        <w:numPr>
          <w:ilvl w:val="0"/>
          <w:numId w:val="29"/>
        </w:numPr>
        <w:spacing w:after="0" w:line="240" w:lineRule="auto"/>
        <w:jc w:val="both"/>
        <w:rPr>
          <w:rFonts w:ascii="Arial" w:hAnsi="Arial" w:cs="Arial"/>
          <w:sz w:val="24"/>
          <w:szCs w:val="24"/>
        </w:rPr>
      </w:pPr>
      <w:r w:rsidRPr="00CA344F">
        <w:rPr>
          <w:rFonts w:ascii="Arial" w:hAnsi="Arial" w:cs="Arial"/>
          <w:sz w:val="24"/>
          <w:szCs w:val="24"/>
        </w:rPr>
        <w:t xml:space="preserve">opakované uzavírání </w:t>
      </w:r>
      <w:r w:rsidR="002B567F" w:rsidRPr="00CA344F">
        <w:rPr>
          <w:rFonts w:ascii="Arial" w:hAnsi="Arial" w:cs="Arial"/>
          <w:sz w:val="24"/>
          <w:szCs w:val="24"/>
        </w:rPr>
        <w:t xml:space="preserve">pracovní smlouvy </w:t>
      </w:r>
      <w:r w:rsidRPr="00CA344F">
        <w:rPr>
          <w:rFonts w:ascii="Arial" w:hAnsi="Arial" w:cs="Arial"/>
          <w:sz w:val="24"/>
          <w:szCs w:val="24"/>
        </w:rPr>
        <w:t>na dobu určitou</w:t>
      </w:r>
      <w:r w:rsidR="00B17939" w:rsidRPr="00CA344F">
        <w:rPr>
          <w:rFonts w:ascii="Arial" w:hAnsi="Arial" w:cs="Arial"/>
          <w:sz w:val="24"/>
          <w:szCs w:val="24"/>
        </w:rPr>
        <w:t xml:space="preserve"> </w:t>
      </w:r>
      <w:r w:rsidRPr="00CA344F">
        <w:rPr>
          <w:rFonts w:ascii="Arial" w:hAnsi="Arial" w:cs="Arial"/>
          <w:sz w:val="24"/>
          <w:szCs w:val="24"/>
        </w:rPr>
        <w:t>(více jak 3</w:t>
      </w:r>
      <w:r w:rsidR="00F14C31" w:rsidRPr="00CA344F">
        <w:rPr>
          <w:rFonts w:ascii="Arial" w:hAnsi="Arial" w:cs="Arial"/>
          <w:sz w:val="24"/>
          <w:szCs w:val="24"/>
        </w:rPr>
        <w:t>x) na základě písemné dohody s O</w:t>
      </w:r>
      <w:r w:rsidRPr="00CA344F">
        <w:rPr>
          <w:rFonts w:ascii="Arial" w:hAnsi="Arial" w:cs="Arial"/>
          <w:sz w:val="24"/>
          <w:szCs w:val="24"/>
        </w:rPr>
        <w:t>dbor</w:t>
      </w:r>
      <w:r w:rsidR="00F14C31" w:rsidRPr="00CA344F">
        <w:rPr>
          <w:rFonts w:ascii="Arial" w:hAnsi="Arial" w:cs="Arial"/>
          <w:sz w:val="24"/>
          <w:szCs w:val="24"/>
        </w:rPr>
        <w:t>ovou o</w:t>
      </w:r>
      <w:r w:rsidRPr="00CA344F">
        <w:rPr>
          <w:rFonts w:ascii="Arial" w:hAnsi="Arial" w:cs="Arial"/>
          <w:sz w:val="24"/>
          <w:szCs w:val="24"/>
        </w:rPr>
        <w:t>rganizací</w:t>
      </w:r>
      <w:r w:rsidR="00F14C31" w:rsidRPr="00CA344F">
        <w:rPr>
          <w:rFonts w:ascii="Arial" w:hAnsi="Arial" w:cs="Arial"/>
          <w:sz w:val="24"/>
          <w:szCs w:val="24"/>
        </w:rPr>
        <w:t xml:space="preserve"> </w:t>
      </w:r>
      <w:r w:rsidRPr="00CA344F">
        <w:rPr>
          <w:rFonts w:ascii="Arial" w:hAnsi="Arial" w:cs="Arial"/>
          <w:sz w:val="24"/>
          <w:szCs w:val="24"/>
        </w:rPr>
        <w:t>(§ 39 odst. 4, ZP)</w:t>
      </w:r>
    </w:p>
    <w:p w14:paraId="6590459C" w14:textId="77777777" w:rsidR="00540589" w:rsidRPr="00CA344F" w:rsidRDefault="00540589" w:rsidP="00201017">
      <w:pPr>
        <w:numPr>
          <w:ilvl w:val="0"/>
          <w:numId w:val="29"/>
        </w:numPr>
        <w:spacing w:after="0" w:line="240" w:lineRule="auto"/>
        <w:jc w:val="both"/>
        <w:rPr>
          <w:rFonts w:ascii="Arial" w:hAnsi="Arial" w:cs="Arial"/>
          <w:sz w:val="24"/>
          <w:szCs w:val="24"/>
        </w:rPr>
      </w:pPr>
      <w:r w:rsidRPr="00CA344F">
        <w:rPr>
          <w:rFonts w:ascii="Arial" w:hAnsi="Arial" w:cs="Arial"/>
          <w:sz w:val="24"/>
          <w:szCs w:val="24"/>
        </w:rPr>
        <w:t>o vymezení období delšího než 26 týdnů pro účely nerovnoměrného rozvržení pracovní doby a celkového rozvrhu práce přesčas (§ 78 odst.</w:t>
      </w:r>
      <w:r w:rsidR="00B17939" w:rsidRPr="00CA344F">
        <w:rPr>
          <w:rFonts w:ascii="Arial" w:hAnsi="Arial" w:cs="Arial"/>
          <w:sz w:val="24"/>
          <w:szCs w:val="24"/>
        </w:rPr>
        <w:t xml:space="preserve"> </w:t>
      </w:r>
      <w:r w:rsidRPr="00CA344F">
        <w:rPr>
          <w:rFonts w:ascii="Arial" w:hAnsi="Arial" w:cs="Arial"/>
          <w:sz w:val="24"/>
          <w:szCs w:val="24"/>
        </w:rPr>
        <w:t>1, písm. m) a § 93 odst.</w:t>
      </w:r>
      <w:r w:rsidR="00B17939" w:rsidRPr="00CA344F">
        <w:rPr>
          <w:rFonts w:ascii="Arial" w:hAnsi="Arial" w:cs="Arial"/>
          <w:sz w:val="24"/>
          <w:szCs w:val="24"/>
        </w:rPr>
        <w:t xml:space="preserve"> </w:t>
      </w:r>
      <w:r w:rsidRPr="00CA344F">
        <w:rPr>
          <w:rFonts w:ascii="Arial" w:hAnsi="Arial" w:cs="Arial"/>
          <w:sz w:val="24"/>
          <w:szCs w:val="24"/>
        </w:rPr>
        <w:t>4 ZP)</w:t>
      </w:r>
    </w:p>
    <w:p w14:paraId="6ACB5F11" w14:textId="77777777" w:rsidR="00540589" w:rsidRPr="00CA344F" w:rsidRDefault="00540589" w:rsidP="00201017">
      <w:pPr>
        <w:numPr>
          <w:ilvl w:val="0"/>
          <w:numId w:val="29"/>
        </w:numPr>
        <w:spacing w:after="0" w:line="240" w:lineRule="auto"/>
        <w:jc w:val="both"/>
        <w:rPr>
          <w:rFonts w:ascii="Arial" w:hAnsi="Arial" w:cs="Arial"/>
          <w:sz w:val="24"/>
          <w:szCs w:val="24"/>
        </w:rPr>
      </w:pPr>
      <w:r w:rsidRPr="00CA344F">
        <w:rPr>
          <w:rFonts w:ascii="Arial" w:hAnsi="Arial" w:cs="Arial"/>
          <w:sz w:val="24"/>
          <w:szCs w:val="24"/>
        </w:rPr>
        <w:lastRenderedPageBreak/>
        <w:t xml:space="preserve">při žádosti </w:t>
      </w:r>
      <w:r w:rsidR="00F14C31" w:rsidRPr="00CA344F">
        <w:rPr>
          <w:rFonts w:ascii="Arial" w:hAnsi="Arial" w:cs="Arial"/>
          <w:sz w:val="24"/>
          <w:szCs w:val="24"/>
        </w:rPr>
        <w:t>Z</w:t>
      </w:r>
      <w:r w:rsidRPr="00CA344F">
        <w:rPr>
          <w:rFonts w:ascii="Arial" w:hAnsi="Arial" w:cs="Arial"/>
          <w:sz w:val="24"/>
          <w:szCs w:val="24"/>
        </w:rPr>
        <w:t>aměstnavatele o udělení příspěvku v době částečné nezaměstnanosti dle § 115 z</w:t>
      </w:r>
      <w:r w:rsidR="00B17939" w:rsidRPr="00CA344F">
        <w:rPr>
          <w:rFonts w:ascii="Arial" w:hAnsi="Arial" w:cs="Arial"/>
          <w:sz w:val="24"/>
          <w:szCs w:val="24"/>
        </w:rPr>
        <w:t>ákona č</w:t>
      </w:r>
      <w:r w:rsidRPr="00CA344F">
        <w:rPr>
          <w:rFonts w:ascii="Arial" w:hAnsi="Arial" w:cs="Arial"/>
          <w:sz w:val="24"/>
          <w:szCs w:val="24"/>
        </w:rPr>
        <w:t>.</w:t>
      </w:r>
      <w:r w:rsidR="00B17939" w:rsidRPr="00CA344F">
        <w:rPr>
          <w:rFonts w:ascii="Arial" w:hAnsi="Arial" w:cs="Arial"/>
          <w:sz w:val="24"/>
          <w:szCs w:val="24"/>
        </w:rPr>
        <w:t xml:space="preserve"> </w:t>
      </w:r>
      <w:r w:rsidRPr="00CA344F">
        <w:rPr>
          <w:rFonts w:ascii="Arial" w:hAnsi="Arial" w:cs="Arial"/>
          <w:sz w:val="24"/>
          <w:szCs w:val="24"/>
        </w:rPr>
        <w:t>435/2004 Sb.</w:t>
      </w:r>
      <w:r w:rsidR="00B17939" w:rsidRPr="00CA344F">
        <w:rPr>
          <w:rFonts w:ascii="Arial" w:hAnsi="Arial" w:cs="Arial"/>
          <w:sz w:val="24"/>
          <w:szCs w:val="24"/>
        </w:rPr>
        <w:t>,</w:t>
      </w:r>
      <w:r w:rsidRPr="00CA344F">
        <w:rPr>
          <w:rFonts w:ascii="Arial" w:hAnsi="Arial" w:cs="Arial"/>
          <w:sz w:val="24"/>
          <w:szCs w:val="24"/>
        </w:rPr>
        <w:t xml:space="preserve"> o zaměstnanosti (podmínka uzavření dohody </w:t>
      </w:r>
      <w:r w:rsidR="00F14C31" w:rsidRPr="00CA344F">
        <w:rPr>
          <w:rFonts w:ascii="Arial" w:hAnsi="Arial" w:cs="Arial"/>
          <w:sz w:val="24"/>
          <w:szCs w:val="24"/>
        </w:rPr>
        <w:t>Z</w:t>
      </w:r>
      <w:r w:rsidRPr="00CA344F">
        <w:rPr>
          <w:rFonts w:ascii="Arial" w:hAnsi="Arial" w:cs="Arial"/>
          <w:sz w:val="24"/>
          <w:szCs w:val="24"/>
        </w:rPr>
        <w:t xml:space="preserve">aměstnavatele </w:t>
      </w:r>
      <w:r w:rsidR="00F14C31" w:rsidRPr="00CA344F">
        <w:rPr>
          <w:rFonts w:ascii="Arial" w:hAnsi="Arial" w:cs="Arial"/>
          <w:sz w:val="24"/>
          <w:szCs w:val="24"/>
        </w:rPr>
        <w:t>s Odborovou organizací</w:t>
      </w:r>
      <w:r w:rsidRPr="00CA344F">
        <w:rPr>
          <w:rFonts w:ascii="Arial" w:hAnsi="Arial" w:cs="Arial"/>
          <w:sz w:val="24"/>
          <w:szCs w:val="24"/>
        </w:rPr>
        <w:t>)</w:t>
      </w:r>
    </w:p>
    <w:p w14:paraId="170AF083" w14:textId="77777777" w:rsidR="00540589" w:rsidRPr="00F03437" w:rsidRDefault="00540589" w:rsidP="00540589">
      <w:pPr>
        <w:jc w:val="both"/>
        <w:rPr>
          <w:color w:val="000000"/>
          <w:sz w:val="24"/>
          <w:szCs w:val="24"/>
        </w:rPr>
      </w:pPr>
    </w:p>
    <w:p w14:paraId="19B98345" w14:textId="77777777" w:rsidR="00540589" w:rsidRPr="00AB7EFF" w:rsidRDefault="00540589" w:rsidP="00540589">
      <w:pPr>
        <w:pStyle w:val="Bezmezer"/>
        <w:jc w:val="both"/>
        <w:rPr>
          <w:rFonts w:ascii="Arial" w:hAnsi="Arial" w:cs="Arial"/>
          <w:b/>
          <w:sz w:val="24"/>
          <w:szCs w:val="24"/>
        </w:rPr>
      </w:pPr>
      <w:r w:rsidRPr="00AB7EFF">
        <w:rPr>
          <w:rFonts w:ascii="Arial" w:hAnsi="Arial" w:cs="Arial"/>
          <w:b/>
          <w:sz w:val="24"/>
          <w:szCs w:val="24"/>
        </w:rPr>
        <w:t>2.3 Právo projednávání</w:t>
      </w:r>
    </w:p>
    <w:p w14:paraId="7CEDB1F3" w14:textId="77777777" w:rsidR="00540589" w:rsidRPr="00AB7EFF" w:rsidRDefault="00540589" w:rsidP="00540589">
      <w:pPr>
        <w:pStyle w:val="Bezmezer"/>
        <w:jc w:val="both"/>
        <w:rPr>
          <w:rFonts w:ascii="Arial" w:hAnsi="Arial" w:cs="Arial"/>
          <w:b/>
          <w:sz w:val="8"/>
          <w:szCs w:val="8"/>
        </w:rPr>
      </w:pPr>
    </w:p>
    <w:p w14:paraId="45D0A6D8" w14:textId="77777777" w:rsidR="00540589" w:rsidRPr="00F2596B" w:rsidRDefault="00540589" w:rsidP="00540589">
      <w:pPr>
        <w:jc w:val="both"/>
        <w:rPr>
          <w:rFonts w:ascii="Arial" w:hAnsi="Arial" w:cs="Arial"/>
          <w:b/>
          <w:sz w:val="24"/>
          <w:szCs w:val="24"/>
          <w:u w:val="single"/>
        </w:rPr>
      </w:pPr>
      <w:r w:rsidRPr="00F2596B">
        <w:rPr>
          <w:rFonts w:ascii="Arial" w:hAnsi="Arial" w:cs="Arial"/>
          <w:sz w:val="24"/>
          <w:szCs w:val="24"/>
        </w:rPr>
        <w:t>Proj</w:t>
      </w:r>
      <w:r w:rsidR="00FE01C1" w:rsidRPr="00F2596B">
        <w:rPr>
          <w:rFonts w:ascii="Arial" w:hAnsi="Arial" w:cs="Arial"/>
          <w:sz w:val="24"/>
          <w:szCs w:val="24"/>
        </w:rPr>
        <w:t>ednáním se rozumí jednání mezi Z</w:t>
      </w:r>
      <w:r w:rsidRPr="00F2596B">
        <w:rPr>
          <w:rFonts w:ascii="Arial" w:hAnsi="Arial" w:cs="Arial"/>
          <w:sz w:val="24"/>
          <w:szCs w:val="24"/>
        </w:rPr>
        <w:t xml:space="preserve">aměstnavatelem a </w:t>
      </w:r>
      <w:r w:rsidR="00340F43" w:rsidRPr="00F2596B">
        <w:rPr>
          <w:rFonts w:ascii="Arial" w:hAnsi="Arial" w:cs="Arial"/>
          <w:sz w:val="24"/>
          <w:szCs w:val="24"/>
        </w:rPr>
        <w:t>O</w:t>
      </w:r>
      <w:r w:rsidRPr="00F2596B">
        <w:rPr>
          <w:rFonts w:ascii="Arial" w:hAnsi="Arial" w:cs="Arial"/>
          <w:sz w:val="24"/>
          <w:szCs w:val="24"/>
        </w:rPr>
        <w:t>dborovou organizací, výměna stanovisek a vys</w:t>
      </w:r>
      <w:r w:rsidR="00834FB4" w:rsidRPr="00F2596B">
        <w:rPr>
          <w:rFonts w:ascii="Arial" w:hAnsi="Arial" w:cs="Arial"/>
          <w:sz w:val="24"/>
          <w:szCs w:val="24"/>
        </w:rPr>
        <w:t>větlení s cílem dosáhnout shody</w:t>
      </w:r>
      <w:r w:rsidRPr="00F2596B">
        <w:rPr>
          <w:rFonts w:ascii="Arial" w:hAnsi="Arial" w:cs="Arial"/>
          <w:sz w:val="24"/>
          <w:szCs w:val="24"/>
        </w:rPr>
        <w:t xml:space="preserve"> s </w:t>
      </w:r>
      <w:r w:rsidR="00340F43" w:rsidRPr="00F2596B">
        <w:rPr>
          <w:rFonts w:ascii="Arial" w:hAnsi="Arial" w:cs="Arial"/>
          <w:sz w:val="24"/>
          <w:szCs w:val="24"/>
        </w:rPr>
        <w:t>O</w:t>
      </w:r>
      <w:r w:rsidRPr="00F2596B">
        <w:rPr>
          <w:rFonts w:ascii="Arial" w:hAnsi="Arial" w:cs="Arial"/>
          <w:sz w:val="24"/>
          <w:szCs w:val="24"/>
        </w:rPr>
        <w:t xml:space="preserve">dborovou organizací </w:t>
      </w:r>
      <w:r w:rsidR="00834FB4" w:rsidRPr="00F2596B">
        <w:rPr>
          <w:rFonts w:ascii="Arial" w:hAnsi="Arial" w:cs="Arial"/>
          <w:sz w:val="24"/>
          <w:szCs w:val="24"/>
        </w:rPr>
        <w:t>(§ 278 odst.</w:t>
      </w:r>
      <w:r w:rsidR="00B17939" w:rsidRPr="00F2596B">
        <w:rPr>
          <w:rFonts w:ascii="Arial" w:hAnsi="Arial" w:cs="Arial"/>
          <w:sz w:val="24"/>
          <w:szCs w:val="24"/>
        </w:rPr>
        <w:t xml:space="preserve"> </w:t>
      </w:r>
      <w:r w:rsidR="00834FB4" w:rsidRPr="00F2596B">
        <w:rPr>
          <w:rFonts w:ascii="Arial" w:hAnsi="Arial" w:cs="Arial"/>
          <w:sz w:val="24"/>
          <w:szCs w:val="24"/>
        </w:rPr>
        <w:t>3</w:t>
      </w:r>
      <w:r w:rsidRPr="00F2596B">
        <w:rPr>
          <w:rFonts w:ascii="Arial" w:hAnsi="Arial" w:cs="Arial"/>
          <w:sz w:val="24"/>
          <w:szCs w:val="24"/>
        </w:rPr>
        <w:t xml:space="preserve"> ZP</w:t>
      </w:r>
      <w:r w:rsidR="00834FB4" w:rsidRPr="00F2596B">
        <w:rPr>
          <w:rFonts w:ascii="Arial" w:hAnsi="Arial" w:cs="Arial"/>
          <w:sz w:val="24"/>
          <w:szCs w:val="24"/>
        </w:rPr>
        <w:t>)</w:t>
      </w:r>
      <w:r w:rsidRPr="00F2596B">
        <w:rPr>
          <w:rFonts w:ascii="Arial" w:hAnsi="Arial" w:cs="Arial"/>
          <w:sz w:val="24"/>
          <w:szCs w:val="24"/>
        </w:rPr>
        <w:t xml:space="preserve"> v tomto rozsahu:</w:t>
      </w:r>
    </w:p>
    <w:p w14:paraId="709D9823" w14:textId="77777777" w:rsidR="00540589" w:rsidRPr="00F2596B" w:rsidRDefault="00540589" w:rsidP="00201017">
      <w:pPr>
        <w:numPr>
          <w:ilvl w:val="0"/>
          <w:numId w:val="30"/>
        </w:numPr>
        <w:spacing w:after="0" w:line="240" w:lineRule="auto"/>
        <w:jc w:val="both"/>
        <w:rPr>
          <w:rFonts w:ascii="Arial" w:hAnsi="Arial" w:cs="Arial"/>
          <w:sz w:val="24"/>
          <w:szCs w:val="24"/>
        </w:rPr>
      </w:pPr>
      <w:r w:rsidRPr="00F2596B">
        <w:rPr>
          <w:rFonts w:ascii="Arial" w:hAnsi="Arial" w:cs="Arial"/>
          <w:sz w:val="24"/>
          <w:szCs w:val="24"/>
        </w:rPr>
        <w:t>záležitosti uvedené v § 280 a 287 odst. 2 ZP,</w:t>
      </w:r>
    </w:p>
    <w:p w14:paraId="68E27797" w14:textId="77777777" w:rsidR="00540589" w:rsidRPr="00F2596B" w:rsidRDefault="00540589" w:rsidP="00201017">
      <w:pPr>
        <w:numPr>
          <w:ilvl w:val="0"/>
          <w:numId w:val="30"/>
        </w:numPr>
        <w:spacing w:after="0" w:line="240" w:lineRule="auto"/>
        <w:jc w:val="both"/>
        <w:rPr>
          <w:rFonts w:ascii="Arial" w:hAnsi="Arial" w:cs="Arial"/>
          <w:sz w:val="24"/>
          <w:szCs w:val="24"/>
        </w:rPr>
      </w:pPr>
      <w:r w:rsidRPr="00F2596B">
        <w:rPr>
          <w:rFonts w:ascii="Arial" w:hAnsi="Arial" w:cs="Arial"/>
          <w:sz w:val="24"/>
          <w:szCs w:val="24"/>
        </w:rPr>
        <w:t>množství práce a pracovní tempo (§ 300 ZP),</w:t>
      </w:r>
    </w:p>
    <w:p w14:paraId="5312C5E1" w14:textId="77777777" w:rsidR="00540589" w:rsidRPr="00F2596B" w:rsidRDefault="00540589" w:rsidP="00201017">
      <w:pPr>
        <w:numPr>
          <w:ilvl w:val="0"/>
          <w:numId w:val="30"/>
        </w:numPr>
        <w:spacing w:after="0" w:line="240" w:lineRule="auto"/>
        <w:jc w:val="both"/>
        <w:rPr>
          <w:rFonts w:ascii="Arial" w:hAnsi="Arial" w:cs="Arial"/>
          <w:sz w:val="24"/>
          <w:szCs w:val="24"/>
        </w:rPr>
      </w:pPr>
      <w:r w:rsidRPr="00F2596B">
        <w:rPr>
          <w:rFonts w:ascii="Arial" w:hAnsi="Arial" w:cs="Arial"/>
          <w:sz w:val="24"/>
          <w:szCs w:val="24"/>
        </w:rPr>
        <w:t>změny organizace práce,</w:t>
      </w:r>
    </w:p>
    <w:p w14:paraId="123E2368" w14:textId="77777777" w:rsidR="00540589" w:rsidRPr="00F2596B" w:rsidRDefault="00540589" w:rsidP="00201017">
      <w:pPr>
        <w:numPr>
          <w:ilvl w:val="0"/>
          <w:numId w:val="30"/>
        </w:numPr>
        <w:spacing w:after="0" w:line="240" w:lineRule="auto"/>
        <w:jc w:val="both"/>
        <w:rPr>
          <w:rFonts w:ascii="Arial" w:hAnsi="Arial" w:cs="Arial"/>
          <w:sz w:val="24"/>
          <w:szCs w:val="24"/>
        </w:rPr>
      </w:pPr>
      <w:r w:rsidRPr="00F2596B">
        <w:rPr>
          <w:rFonts w:ascii="Arial" w:hAnsi="Arial" w:cs="Arial"/>
          <w:sz w:val="24"/>
          <w:szCs w:val="24"/>
        </w:rPr>
        <w:t>systém odměňování a hodnocení zaměstnanců,</w:t>
      </w:r>
    </w:p>
    <w:p w14:paraId="74E0F803" w14:textId="77777777" w:rsidR="00540589" w:rsidRPr="00F2596B" w:rsidRDefault="00340F43" w:rsidP="00201017">
      <w:pPr>
        <w:numPr>
          <w:ilvl w:val="0"/>
          <w:numId w:val="30"/>
        </w:numPr>
        <w:spacing w:after="0" w:line="240" w:lineRule="auto"/>
        <w:jc w:val="both"/>
        <w:rPr>
          <w:rFonts w:ascii="Arial" w:hAnsi="Arial" w:cs="Arial"/>
          <w:sz w:val="24"/>
          <w:szCs w:val="24"/>
        </w:rPr>
      </w:pPr>
      <w:r w:rsidRPr="00F2596B">
        <w:rPr>
          <w:rFonts w:ascii="Arial" w:hAnsi="Arial" w:cs="Arial"/>
          <w:sz w:val="24"/>
          <w:szCs w:val="24"/>
        </w:rPr>
        <w:t xml:space="preserve"> </w:t>
      </w:r>
      <w:r w:rsidR="00540589" w:rsidRPr="00F2596B">
        <w:rPr>
          <w:rFonts w:ascii="Arial" w:hAnsi="Arial" w:cs="Arial"/>
          <w:sz w:val="24"/>
          <w:szCs w:val="24"/>
        </w:rPr>
        <w:t>systém školení a vzdělávání zaměstnanců</w:t>
      </w:r>
    </w:p>
    <w:p w14:paraId="759783DF" w14:textId="77777777" w:rsidR="00540589" w:rsidRPr="00F2596B" w:rsidRDefault="00540589" w:rsidP="00201017">
      <w:pPr>
        <w:numPr>
          <w:ilvl w:val="0"/>
          <w:numId w:val="30"/>
        </w:numPr>
        <w:spacing w:after="0" w:line="240" w:lineRule="auto"/>
        <w:jc w:val="both"/>
        <w:rPr>
          <w:rFonts w:ascii="Arial" w:hAnsi="Arial" w:cs="Arial"/>
          <w:sz w:val="24"/>
          <w:szCs w:val="24"/>
        </w:rPr>
      </w:pPr>
      <w:r w:rsidRPr="00F2596B">
        <w:rPr>
          <w:rFonts w:ascii="Arial" w:hAnsi="Arial" w:cs="Arial"/>
          <w:sz w:val="24"/>
          <w:szCs w:val="24"/>
        </w:rPr>
        <w:t>opatření ke zlepšení hygieny práce a pracovního prostředí, organizování sociálních, kulturních a tělovýchovných služeb zaměstnanců,</w:t>
      </w:r>
    </w:p>
    <w:p w14:paraId="50AAFAB8" w14:textId="77777777" w:rsidR="00540589" w:rsidRPr="00F2596B" w:rsidRDefault="00540589" w:rsidP="00201017">
      <w:pPr>
        <w:numPr>
          <w:ilvl w:val="0"/>
          <w:numId w:val="30"/>
        </w:numPr>
        <w:spacing w:after="0" w:line="240" w:lineRule="auto"/>
        <w:jc w:val="both"/>
        <w:rPr>
          <w:rFonts w:ascii="Arial" w:hAnsi="Arial" w:cs="Arial"/>
          <w:sz w:val="24"/>
          <w:szCs w:val="24"/>
        </w:rPr>
      </w:pPr>
      <w:r w:rsidRPr="00F2596B">
        <w:rPr>
          <w:rFonts w:ascii="Arial" w:hAnsi="Arial" w:cs="Arial"/>
          <w:sz w:val="24"/>
          <w:szCs w:val="24"/>
        </w:rPr>
        <w:t>další opatření, která se týká většího počtu zaměstnanců tj. min. 25% z celkového počtu,</w:t>
      </w:r>
    </w:p>
    <w:p w14:paraId="4A6156A9" w14:textId="77777777" w:rsidR="00540589" w:rsidRPr="00F2596B" w:rsidRDefault="00540589" w:rsidP="00201017">
      <w:pPr>
        <w:numPr>
          <w:ilvl w:val="0"/>
          <w:numId w:val="30"/>
        </w:numPr>
        <w:spacing w:after="0" w:line="240" w:lineRule="auto"/>
        <w:jc w:val="both"/>
        <w:rPr>
          <w:rFonts w:ascii="Arial" w:hAnsi="Arial" w:cs="Arial"/>
          <w:sz w:val="24"/>
          <w:szCs w:val="24"/>
        </w:rPr>
      </w:pPr>
      <w:r w:rsidRPr="00F2596B">
        <w:rPr>
          <w:rFonts w:ascii="Arial" w:hAnsi="Arial" w:cs="Arial"/>
          <w:sz w:val="24"/>
          <w:szCs w:val="24"/>
        </w:rPr>
        <w:t>vnitřní předpisy vztahující se k pracovní době a mzdovým nárokům</w:t>
      </w:r>
      <w:r w:rsidR="00340F43" w:rsidRPr="00F2596B">
        <w:rPr>
          <w:rFonts w:ascii="Arial" w:hAnsi="Arial" w:cs="Arial"/>
          <w:sz w:val="24"/>
          <w:szCs w:val="24"/>
        </w:rPr>
        <w:t xml:space="preserve"> </w:t>
      </w:r>
      <w:r w:rsidRPr="00F2596B">
        <w:rPr>
          <w:rFonts w:ascii="Arial" w:hAnsi="Arial" w:cs="Arial"/>
          <w:sz w:val="24"/>
          <w:szCs w:val="24"/>
        </w:rPr>
        <w:t>(v ZP není uvedeno-podpůrně § 321ZP)</w:t>
      </w:r>
    </w:p>
    <w:p w14:paraId="134667DD" w14:textId="77777777" w:rsidR="00540589" w:rsidRPr="00F2596B" w:rsidRDefault="00540589" w:rsidP="00201017">
      <w:pPr>
        <w:numPr>
          <w:ilvl w:val="0"/>
          <w:numId w:val="30"/>
        </w:numPr>
        <w:spacing w:after="0" w:line="240" w:lineRule="auto"/>
        <w:jc w:val="both"/>
        <w:rPr>
          <w:rFonts w:ascii="Arial" w:hAnsi="Arial" w:cs="Arial"/>
          <w:sz w:val="24"/>
          <w:szCs w:val="24"/>
        </w:rPr>
      </w:pPr>
      <w:r w:rsidRPr="00F2596B">
        <w:rPr>
          <w:rFonts w:ascii="Arial" w:hAnsi="Arial" w:cs="Arial"/>
          <w:sz w:val="24"/>
          <w:szCs w:val="24"/>
        </w:rPr>
        <w:t>převedení zaměstnance na jinou práci v případě jeho nesouhlasu (§ 46 ZP),</w:t>
      </w:r>
    </w:p>
    <w:p w14:paraId="0F0B544B" w14:textId="77777777" w:rsidR="00540589" w:rsidRPr="00F2596B" w:rsidRDefault="00540589" w:rsidP="00201017">
      <w:pPr>
        <w:numPr>
          <w:ilvl w:val="0"/>
          <w:numId w:val="30"/>
        </w:numPr>
        <w:spacing w:after="0" w:line="240" w:lineRule="auto"/>
        <w:jc w:val="both"/>
        <w:rPr>
          <w:rFonts w:ascii="Arial" w:hAnsi="Arial" w:cs="Arial"/>
          <w:sz w:val="24"/>
          <w:szCs w:val="24"/>
        </w:rPr>
      </w:pPr>
      <w:r w:rsidRPr="00F2596B">
        <w:rPr>
          <w:rFonts w:ascii="Arial" w:hAnsi="Arial" w:cs="Arial"/>
          <w:sz w:val="24"/>
          <w:szCs w:val="24"/>
        </w:rPr>
        <w:t>výpověď nebo okamžité zrušení pracovního poměru zaměstnanci (§ 61 odst. 1),</w:t>
      </w:r>
    </w:p>
    <w:p w14:paraId="40AD6DE7" w14:textId="77777777" w:rsidR="00540589" w:rsidRPr="00F2596B" w:rsidRDefault="00540589" w:rsidP="00201017">
      <w:pPr>
        <w:numPr>
          <w:ilvl w:val="0"/>
          <w:numId w:val="30"/>
        </w:numPr>
        <w:spacing w:after="0" w:line="240" w:lineRule="auto"/>
        <w:jc w:val="both"/>
        <w:rPr>
          <w:rFonts w:ascii="Arial" w:hAnsi="Arial" w:cs="Arial"/>
          <w:sz w:val="24"/>
          <w:szCs w:val="24"/>
        </w:rPr>
      </w:pPr>
      <w:r w:rsidRPr="00F2596B">
        <w:rPr>
          <w:rFonts w:ascii="Arial" w:hAnsi="Arial" w:cs="Arial"/>
          <w:sz w:val="24"/>
          <w:szCs w:val="24"/>
        </w:rPr>
        <w:t>opatření týkající se hromadné úpravy pracovní doby a práce přesčas (§ 99 ZP),</w:t>
      </w:r>
    </w:p>
    <w:p w14:paraId="585E1AA5" w14:textId="77777777" w:rsidR="00540589" w:rsidRPr="00F2596B" w:rsidRDefault="00540589" w:rsidP="00201017">
      <w:pPr>
        <w:numPr>
          <w:ilvl w:val="0"/>
          <w:numId w:val="30"/>
        </w:numPr>
        <w:spacing w:after="0" w:line="240" w:lineRule="auto"/>
        <w:jc w:val="both"/>
        <w:rPr>
          <w:rFonts w:ascii="Arial" w:hAnsi="Arial" w:cs="Arial"/>
          <w:sz w:val="24"/>
          <w:szCs w:val="24"/>
        </w:rPr>
      </w:pPr>
      <w:r w:rsidRPr="00F2596B">
        <w:rPr>
          <w:rFonts w:ascii="Arial" w:hAnsi="Arial" w:cs="Arial"/>
          <w:sz w:val="24"/>
          <w:szCs w:val="24"/>
        </w:rPr>
        <w:t xml:space="preserve">přechod práv a povinností z pracovněprávních vztahů (§ 338 až 342 ZP) </w:t>
      </w:r>
    </w:p>
    <w:p w14:paraId="2D312314" w14:textId="77777777" w:rsidR="00540589" w:rsidRPr="00F2596B" w:rsidRDefault="00540589" w:rsidP="00201017">
      <w:pPr>
        <w:numPr>
          <w:ilvl w:val="0"/>
          <w:numId w:val="30"/>
        </w:numPr>
        <w:spacing w:after="0" w:line="240" w:lineRule="auto"/>
        <w:jc w:val="both"/>
        <w:rPr>
          <w:rFonts w:ascii="Arial" w:hAnsi="Arial" w:cs="Arial"/>
          <w:sz w:val="24"/>
          <w:szCs w:val="24"/>
        </w:rPr>
      </w:pPr>
      <w:r w:rsidRPr="00F2596B">
        <w:rPr>
          <w:rFonts w:ascii="Arial" w:hAnsi="Arial" w:cs="Arial"/>
          <w:sz w:val="24"/>
          <w:szCs w:val="24"/>
        </w:rPr>
        <w:t>určení, zda se jedná o neomluvené zameškání práce (§ 348 odst. 3 ZP)</w:t>
      </w:r>
    </w:p>
    <w:p w14:paraId="511B88C3" w14:textId="77777777" w:rsidR="00540589" w:rsidRPr="00F2596B" w:rsidRDefault="00540589" w:rsidP="00201017">
      <w:pPr>
        <w:numPr>
          <w:ilvl w:val="0"/>
          <w:numId w:val="30"/>
        </w:numPr>
        <w:spacing w:after="0" w:line="240" w:lineRule="auto"/>
        <w:jc w:val="both"/>
        <w:rPr>
          <w:rFonts w:ascii="Arial" w:hAnsi="Arial" w:cs="Arial"/>
          <w:sz w:val="24"/>
          <w:szCs w:val="24"/>
        </w:rPr>
      </w:pPr>
      <w:r w:rsidRPr="00F2596B">
        <w:rPr>
          <w:rFonts w:ascii="Arial" w:hAnsi="Arial" w:cs="Arial"/>
          <w:sz w:val="24"/>
          <w:szCs w:val="24"/>
        </w:rPr>
        <w:t>výši požadované náhrady škody na zaměstnanci a obsah dohody o způsobu její úhrady přesahující částku 1000</w:t>
      </w:r>
      <w:r w:rsidR="00B17939" w:rsidRPr="00F2596B">
        <w:rPr>
          <w:rFonts w:ascii="Arial" w:hAnsi="Arial" w:cs="Arial"/>
          <w:sz w:val="24"/>
          <w:szCs w:val="24"/>
        </w:rPr>
        <w:t xml:space="preserve"> </w:t>
      </w:r>
      <w:r w:rsidRPr="00F2596B">
        <w:rPr>
          <w:rFonts w:ascii="Arial" w:hAnsi="Arial" w:cs="Arial"/>
          <w:sz w:val="24"/>
          <w:szCs w:val="24"/>
        </w:rPr>
        <w:t>Kč (§ 263 odst. 3) ZP.</w:t>
      </w:r>
    </w:p>
    <w:p w14:paraId="285A7A28" w14:textId="77777777" w:rsidR="00540589" w:rsidRPr="00167884" w:rsidRDefault="009E19B4" w:rsidP="00201017">
      <w:pPr>
        <w:numPr>
          <w:ilvl w:val="0"/>
          <w:numId w:val="30"/>
        </w:numPr>
        <w:spacing w:after="0" w:line="240" w:lineRule="auto"/>
        <w:jc w:val="both"/>
        <w:rPr>
          <w:rFonts w:ascii="Arial" w:hAnsi="Arial" w:cs="Arial"/>
          <w:sz w:val="24"/>
          <w:szCs w:val="24"/>
        </w:rPr>
      </w:pPr>
      <w:r w:rsidRPr="00167884">
        <w:rPr>
          <w:rFonts w:ascii="Arial" w:hAnsi="Arial" w:cs="Arial"/>
          <w:sz w:val="24"/>
          <w:szCs w:val="24"/>
        </w:rPr>
        <w:t xml:space="preserve">změna </w:t>
      </w:r>
      <w:r w:rsidR="00540589" w:rsidRPr="00167884">
        <w:rPr>
          <w:rFonts w:ascii="Arial" w:hAnsi="Arial" w:cs="Arial"/>
          <w:sz w:val="24"/>
          <w:szCs w:val="24"/>
        </w:rPr>
        <w:t>výplatního termínu mzdy dle § 141 odst.</w:t>
      </w:r>
      <w:r w:rsidR="00B17939" w:rsidRPr="00167884">
        <w:rPr>
          <w:rFonts w:ascii="Arial" w:hAnsi="Arial" w:cs="Arial"/>
          <w:sz w:val="24"/>
          <w:szCs w:val="24"/>
        </w:rPr>
        <w:t xml:space="preserve"> </w:t>
      </w:r>
      <w:r w:rsidR="00540589" w:rsidRPr="00167884">
        <w:rPr>
          <w:rFonts w:ascii="Arial" w:hAnsi="Arial" w:cs="Arial"/>
          <w:sz w:val="24"/>
          <w:szCs w:val="24"/>
        </w:rPr>
        <w:t>3 ZP.</w:t>
      </w:r>
    </w:p>
    <w:p w14:paraId="320D17CA" w14:textId="77777777" w:rsidR="00540589" w:rsidRPr="00F2596B" w:rsidRDefault="00540589" w:rsidP="00201017">
      <w:pPr>
        <w:numPr>
          <w:ilvl w:val="0"/>
          <w:numId w:val="30"/>
        </w:numPr>
        <w:spacing w:after="0" w:line="240" w:lineRule="auto"/>
        <w:jc w:val="both"/>
        <w:rPr>
          <w:rFonts w:ascii="Arial" w:hAnsi="Arial" w:cs="Arial"/>
          <w:sz w:val="24"/>
          <w:szCs w:val="24"/>
        </w:rPr>
      </w:pPr>
      <w:r w:rsidRPr="00F2596B">
        <w:rPr>
          <w:rFonts w:ascii="Arial" w:hAnsi="Arial" w:cs="Arial"/>
          <w:sz w:val="24"/>
          <w:szCs w:val="24"/>
        </w:rPr>
        <w:t>hromadné propouštění (§</w:t>
      </w:r>
      <w:r w:rsidR="00B17939" w:rsidRPr="00F2596B">
        <w:rPr>
          <w:rFonts w:ascii="Arial" w:hAnsi="Arial" w:cs="Arial"/>
          <w:sz w:val="24"/>
          <w:szCs w:val="24"/>
        </w:rPr>
        <w:t xml:space="preserve"> </w:t>
      </w:r>
      <w:r w:rsidRPr="00F2596B">
        <w:rPr>
          <w:rFonts w:ascii="Arial" w:hAnsi="Arial" w:cs="Arial"/>
          <w:sz w:val="24"/>
          <w:szCs w:val="24"/>
        </w:rPr>
        <w:t>62 odst.</w:t>
      </w:r>
      <w:r w:rsidR="00B17939" w:rsidRPr="00F2596B">
        <w:rPr>
          <w:rFonts w:ascii="Arial" w:hAnsi="Arial" w:cs="Arial"/>
          <w:sz w:val="24"/>
          <w:szCs w:val="24"/>
        </w:rPr>
        <w:t xml:space="preserve"> </w:t>
      </w:r>
      <w:r w:rsidRPr="00F2596B">
        <w:rPr>
          <w:rFonts w:ascii="Arial" w:hAnsi="Arial" w:cs="Arial"/>
          <w:sz w:val="24"/>
          <w:szCs w:val="24"/>
        </w:rPr>
        <w:t>3 ZP)</w:t>
      </w:r>
    </w:p>
    <w:p w14:paraId="3B567042" w14:textId="77777777" w:rsidR="00340F43" w:rsidRDefault="00340F43" w:rsidP="00340F43">
      <w:pPr>
        <w:spacing w:after="0" w:line="240" w:lineRule="auto"/>
        <w:ind w:left="1020"/>
        <w:jc w:val="both"/>
        <w:rPr>
          <w:rFonts w:ascii="Arial" w:hAnsi="Arial" w:cs="Arial"/>
          <w:color w:val="0070C0"/>
          <w:sz w:val="24"/>
          <w:szCs w:val="24"/>
        </w:rPr>
      </w:pPr>
    </w:p>
    <w:p w14:paraId="7E1D5F93" w14:textId="77777777" w:rsidR="00340F43" w:rsidRPr="00DE657E" w:rsidRDefault="00340F43" w:rsidP="00340F43">
      <w:pPr>
        <w:spacing w:after="0" w:line="240" w:lineRule="auto"/>
        <w:jc w:val="both"/>
        <w:rPr>
          <w:rFonts w:ascii="Arial" w:hAnsi="Arial" w:cs="Arial"/>
          <w:sz w:val="24"/>
          <w:szCs w:val="24"/>
        </w:rPr>
      </w:pPr>
      <w:r w:rsidRPr="00DE657E">
        <w:rPr>
          <w:rFonts w:ascii="Arial" w:hAnsi="Arial" w:cs="Arial"/>
          <w:sz w:val="24"/>
          <w:szCs w:val="24"/>
        </w:rPr>
        <w:t>Dále je Zaměstnavatel povinen projednat se zaměstnancem nebo na jeho žádost s Odborovou organizací nebo radou zaměstnanců anebo zástupcem pro oblast bezpečnosti a ochrany zdraví při práci stížnost zaměstnance na výkon práv a povinností vyplývajících z pracovněprávních vztahů</w:t>
      </w:r>
      <w:r w:rsidR="00B17939" w:rsidRPr="00DE657E">
        <w:rPr>
          <w:rFonts w:ascii="Arial" w:hAnsi="Arial" w:cs="Arial"/>
          <w:sz w:val="24"/>
          <w:szCs w:val="24"/>
        </w:rPr>
        <w:t xml:space="preserve"> </w:t>
      </w:r>
      <w:r w:rsidRPr="00DE657E">
        <w:rPr>
          <w:rFonts w:ascii="Arial" w:hAnsi="Arial" w:cs="Arial"/>
          <w:sz w:val="24"/>
          <w:szCs w:val="24"/>
        </w:rPr>
        <w:t>(§ 276 odst.</w:t>
      </w:r>
      <w:r w:rsidR="00B17939" w:rsidRPr="00DE657E">
        <w:rPr>
          <w:rFonts w:ascii="Arial" w:hAnsi="Arial" w:cs="Arial"/>
          <w:sz w:val="24"/>
          <w:szCs w:val="24"/>
        </w:rPr>
        <w:t xml:space="preserve"> 9 ZP).</w:t>
      </w:r>
    </w:p>
    <w:p w14:paraId="47E8952B" w14:textId="77777777" w:rsidR="00340F43" w:rsidRPr="00203604" w:rsidRDefault="00340F43" w:rsidP="00340F43">
      <w:pPr>
        <w:spacing w:after="0" w:line="240" w:lineRule="auto"/>
        <w:ind w:left="1020"/>
        <w:jc w:val="both"/>
        <w:rPr>
          <w:rFonts w:ascii="Arial" w:hAnsi="Arial" w:cs="Arial"/>
          <w:color w:val="0070C0"/>
          <w:sz w:val="24"/>
          <w:szCs w:val="24"/>
        </w:rPr>
      </w:pPr>
    </w:p>
    <w:p w14:paraId="40AF7BBF" w14:textId="77777777" w:rsidR="00540589" w:rsidRPr="00AB7EFF" w:rsidRDefault="00540589" w:rsidP="00540589">
      <w:pPr>
        <w:pStyle w:val="Bezmezer"/>
        <w:jc w:val="both"/>
        <w:rPr>
          <w:rFonts w:ascii="Arial" w:hAnsi="Arial" w:cs="Arial"/>
          <w:b/>
          <w:sz w:val="24"/>
          <w:szCs w:val="24"/>
        </w:rPr>
      </w:pPr>
      <w:r w:rsidRPr="00AB7EFF">
        <w:rPr>
          <w:rFonts w:ascii="Arial" w:hAnsi="Arial" w:cs="Arial"/>
          <w:b/>
          <w:sz w:val="24"/>
          <w:szCs w:val="24"/>
        </w:rPr>
        <w:t>2.4 Právo kontroly</w:t>
      </w:r>
    </w:p>
    <w:p w14:paraId="272B2229" w14:textId="77777777" w:rsidR="00540589" w:rsidRPr="00AB7EFF" w:rsidRDefault="00540589" w:rsidP="00540589">
      <w:pPr>
        <w:pStyle w:val="Bezmezer"/>
        <w:jc w:val="both"/>
        <w:rPr>
          <w:rFonts w:ascii="Arial" w:hAnsi="Arial" w:cs="Arial"/>
          <w:b/>
          <w:sz w:val="8"/>
          <w:szCs w:val="8"/>
        </w:rPr>
      </w:pPr>
    </w:p>
    <w:p w14:paraId="3CCA3538" w14:textId="77777777" w:rsidR="00540589" w:rsidRPr="00AB7EFF" w:rsidRDefault="00540589" w:rsidP="00540589">
      <w:pPr>
        <w:pStyle w:val="Bezmezer"/>
        <w:jc w:val="both"/>
        <w:rPr>
          <w:rFonts w:ascii="Arial" w:hAnsi="Arial" w:cs="Arial"/>
          <w:sz w:val="24"/>
          <w:szCs w:val="24"/>
        </w:rPr>
      </w:pPr>
      <w:r w:rsidRPr="00AB7EFF">
        <w:rPr>
          <w:rFonts w:ascii="Arial" w:hAnsi="Arial" w:cs="Arial"/>
          <w:sz w:val="24"/>
          <w:szCs w:val="24"/>
        </w:rPr>
        <w:t>Odborová organizace má právo vykonávat u Zaměstnavatele kontrolu nad dodržováním pracovněprávních předpisů, vnitřních předpisů, pracovního řádu a závazků vyplývajících z kolektivní smlouvy. Právo kontroly znamená, že Zaměstnavatel poskytne Odborové organizaci všechny podklady a informace nezbytně nutné k provedení kontroly, umožní vstup na svá pracoviště, je-li to k tomuto účelu nutné, výsledky kontrol projedná ve svých orgánech a přijaté závěry s Odborovou organizací. V příp</w:t>
      </w:r>
      <w:r w:rsidR="003B485C">
        <w:rPr>
          <w:rFonts w:ascii="Arial" w:hAnsi="Arial" w:cs="Arial"/>
          <w:sz w:val="24"/>
          <w:szCs w:val="24"/>
        </w:rPr>
        <w:t>adě zjištění nedostatků sjedná Z</w:t>
      </w:r>
      <w:r w:rsidRPr="00AB7EFF">
        <w:rPr>
          <w:rFonts w:ascii="Arial" w:hAnsi="Arial" w:cs="Arial"/>
          <w:sz w:val="24"/>
          <w:szCs w:val="24"/>
        </w:rPr>
        <w:t>aměstna</w:t>
      </w:r>
      <w:r w:rsidR="003B485C">
        <w:rPr>
          <w:rFonts w:ascii="Arial" w:hAnsi="Arial" w:cs="Arial"/>
          <w:sz w:val="24"/>
          <w:szCs w:val="24"/>
        </w:rPr>
        <w:t>vatel neprodleně nápravu. Dále Z</w:t>
      </w:r>
      <w:r w:rsidRPr="00AB7EFF">
        <w:rPr>
          <w:rFonts w:ascii="Arial" w:hAnsi="Arial" w:cs="Arial"/>
          <w:sz w:val="24"/>
          <w:szCs w:val="24"/>
        </w:rPr>
        <w:t>aměstnavatel Odborové organizaci umožní:</w:t>
      </w:r>
    </w:p>
    <w:p w14:paraId="34687345" w14:textId="77777777" w:rsidR="00540589" w:rsidRPr="00AB7EFF" w:rsidRDefault="00540589" w:rsidP="00540589">
      <w:pPr>
        <w:pStyle w:val="Bezmezer"/>
        <w:jc w:val="both"/>
        <w:rPr>
          <w:rFonts w:ascii="Arial" w:hAnsi="Arial" w:cs="Arial"/>
          <w:sz w:val="24"/>
          <w:szCs w:val="24"/>
        </w:rPr>
      </w:pPr>
    </w:p>
    <w:p w14:paraId="261AF450" w14:textId="77777777" w:rsidR="00540589" w:rsidRPr="00737715" w:rsidRDefault="00540589" w:rsidP="00737715">
      <w:pPr>
        <w:pStyle w:val="Radek"/>
        <w:numPr>
          <w:ilvl w:val="1"/>
          <w:numId w:val="33"/>
        </w:numPr>
        <w:tabs>
          <w:tab w:val="clear" w:pos="792"/>
        </w:tabs>
        <w:spacing w:after="60"/>
        <w:ind w:left="709" w:hanging="425"/>
        <w:rPr>
          <w:rFonts w:ascii="Arial" w:hAnsi="Arial" w:cs="Arial"/>
          <w:sz w:val="24"/>
          <w:szCs w:val="24"/>
        </w:rPr>
      </w:pPr>
      <w:r w:rsidRPr="00737715">
        <w:rPr>
          <w:rFonts w:ascii="Arial" w:hAnsi="Arial" w:cs="Arial"/>
          <w:sz w:val="24"/>
          <w:szCs w:val="24"/>
        </w:rPr>
        <w:t>dle § 321 odst. 1 ZP</w:t>
      </w:r>
      <w:r w:rsidR="00D608B8" w:rsidRPr="00737715">
        <w:rPr>
          <w:rFonts w:ascii="Arial" w:hAnsi="Arial" w:cs="Arial"/>
          <w:sz w:val="24"/>
          <w:szCs w:val="24"/>
        </w:rPr>
        <w:t xml:space="preserve"> dbát</w:t>
      </w:r>
      <w:r w:rsidRPr="00737715">
        <w:rPr>
          <w:rFonts w:ascii="Arial" w:hAnsi="Arial" w:cs="Arial"/>
          <w:sz w:val="24"/>
          <w:szCs w:val="24"/>
        </w:rPr>
        <w:t xml:space="preserve"> o dodržování tohoto zákona, zákona o zaměstnanosti, právních předpisů o bezpečnosti a ochraně zdraví při práci a ostatní</w:t>
      </w:r>
      <w:r w:rsidR="00D608B8" w:rsidRPr="00737715">
        <w:rPr>
          <w:rFonts w:ascii="Arial" w:hAnsi="Arial" w:cs="Arial"/>
          <w:sz w:val="24"/>
          <w:szCs w:val="24"/>
        </w:rPr>
        <w:t>ch pracovněprávních předpisů,</w:t>
      </w:r>
    </w:p>
    <w:p w14:paraId="731B5728" w14:textId="77777777" w:rsidR="00540589" w:rsidRPr="00C2048F" w:rsidRDefault="00540589" w:rsidP="00737715">
      <w:pPr>
        <w:pStyle w:val="Radek"/>
        <w:numPr>
          <w:ilvl w:val="1"/>
          <w:numId w:val="33"/>
        </w:numPr>
        <w:tabs>
          <w:tab w:val="clear" w:pos="792"/>
          <w:tab w:val="num" w:pos="1134"/>
        </w:tabs>
        <w:spacing w:after="60"/>
        <w:ind w:left="709" w:hanging="425"/>
        <w:rPr>
          <w:rFonts w:ascii="Arial" w:hAnsi="Arial" w:cs="Arial"/>
          <w:sz w:val="24"/>
          <w:szCs w:val="24"/>
        </w:rPr>
      </w:pPr>
      <w:r w:rsidRPr="00C2048F">
        <w:rPr>
          <w:rFonts w:ascii="Arial" w:hAnsi="Arial" w:cs="Arial"/>
          <w:sz w:val="24"/>
          <w:szCs w:val="24"/>
        </w:rPr>
        <w:t>dle § 322 odst. 1 ZP</w:t>
      </w:r>
      <w:r w:rsidR="00D608B8" w:rsidRPr="00C2048F">
        <w:rPr>
          <w:rFonts w:ascii="Arial" w:hAnsi="Arial" w:cs="Arial"/>
          <w:sz w:val="24"/>
          <w:szCs w:val="24"/>
        </w:rPr>
        <w:t xml:space="preserve"> </w:t>
      </w:r>
      <w:r w:rsidRPr="00C2048F">
        <w:rPr>
          <w:rFonts w:ascii="Arial" w:hAnsi="Arial" w:cs="Arial"/>
          <w:sz w:val="24"/>
          <w:szCs w:val="24"/>
        </w:rPr>
        <w:t xml:space="preserve">vykonávat kontrolu nad stavem bezpečnosti a ochrany zdraví při práci u jednotlivých zaměstnavatelů. </w:t>
      </w:r>
      <w:r w:rsidR="00D608B8" w:rsidRPr="00C2048F">
        <w:rPr>
          <w:rFonts w:ascii="Arial" w:hAnsi="Arial" w:cs="Arial"/>
          <w:sz w:val="24"/>
          <w:szCs w:val="24"/>
        </w:rPr>
        <w:t>Z</w:t>
      </w:r>
      <w:r w:rsidRPr="00C2048F">
        <w:rPr>
          <w:rFonts w:ascii="Arial" w:hAnsi="Arial" w:cs="Arial"/>
          <w:sz w:val="24"/>
          <w:szCs w:val="24"/>
        </w:rPr>
        <w:t>a tím účelem jí:</w:t>
      </w:r>
    </w:p>
    <w:p w14:paraId="7AEB9F46" w14:textId="77777777" w:rsidR="00540589" w:rsidRPr="00C2048F" w:rsidRDefault="00540589" w:rsidP="00737715">
      <w:pPr>
        <w:pStyle w:val="Radek"/>
        <w:numPr>
          <w:ilvl w:val="0"/>
          <w:numId w:val="32"/>
        </w:numPr>
        <w:tabs>
          <w:tab w:val="clear" w:pos="1440"/>
        </w:tabs>
        <w:spacing w:after="60"/>
        <w:ind w:left="1560" w:hanging="284"/>
        <w:rPr>
          <w:rFonts w:ascii="Arial" w:hAnsi="Arial" w:cs="Arial"/>
          <w:sz w:val="24"/>
          <w:szCs w:val="24"/>
        </w:rPr>
      </w:pPr>
      <w:r w:rsidRPr="00C2048F">
        <w:rPr>
          <w:rFonts w:ascii="Arial" w:hAnsi="Arial" w:cs="Arial"/>
          <w:sz w:val="24"/>
          <w:szCs w:val="24"/>
        </w:rPr>
        <w:lastRenderedPageBreak/>
        <w:t>zajist</w:t>
      </w:r>
      <w:r w:rsidR="00D608B8" w:rsidRPr="00C2048F">
        <w:rPr>
          <w:rFonts w:ascii="Arial" w:hAnsi="Arial" w:cs="Arial"/>
          <w:sz w:val="24"/>
          <w:szCs w:val="24"/>
        </w:rPr>
        <w:t>í</w:t>
      </w:r>
      <w:r w:rsidRPr="00C2048F">
        <w:rPr>
          <w:rFonts w:ascii="Arial" w:hAnsi="Arial" w:cs="Arial"/>
          <w:sz w:val="24"/>
          <w:szCs w:val="24"/>
        </w:rPr>
        <w:t xml:space="preserve"> možnost prověření toho, jak </w:t>
      </w:r>
      <w:r w:rsidR="00D608B8" w:rsidRPr="00C2048F">
        <w:rPr>
          <w:rFonts w:ascii="Arial" w:hAnsi="Arial" w:cs="Arial"/>
          <w:sz w:val="24"/>
          <w:szCs w:val="24"/>
        </w:rPr>
        <w:t>Z</w:t>
      </w:r>
      <w:r w:rsidRPr="00C2048F">
        <w:rPr>
          <w:rFonts w:ascii="Arial" w:hAnsi="Arial" w:cs="Arial"/>
          <w:sz w:val="24"/>
          <w:szCs w:val="24"/>
        </w:rPr>
        <w:t>aměstnavatel plní své povinnosti v péči o bezpečnost a ochranu zdraví při práci a zda soustavně vytváří podmínky pro bezpečnou a zdraví neohrožující práci,</w:t>
      </w:r>
    </w:p>
    <w:p w14:paraId="3C4A4979" w14:textId="77777777" w:rsidR="00540589" w:rsidRPr="00C2048F" w:rsidRDefault="00540589" w:rsidP="00737715">
      <w:pPr>
        <w:pStyle w:val="Radek"/>
        <w:numPr>
          <w:ilvl w:val="0"/>
          <w:numId w:val="32"/>
        </w:numPr>
        <w:tabs>
          <w:tab w:val="clear" w:pos="1440"/>
        </w:tabs>
        <w:spacing w:after="60"/>
        <w:ind w:left="1560" w:hanging="284"/>
        <w:rPr>
          <w:rFonts w:ascii="Arial" w:hAnsi="Arial" w:cs="Arial"/>
          <w:sz w:val="24"/>
          <w:szCs w:val="24"/>
        </w:rPr>
      </w:pPr>
      <w:r w:rsidRPr="00C2048F">
        <w:rPr>
          <w:rFonts w:ascii="Arial" w:hAnsi="Arial" w:cs="Arial"/>
          <w:sz w:val="24"/>
          <w:szCs w:val="24"/>
        </w:rPr>
        <w:t>zajist</w:t>
      </w:r>
      <w:r w:rsidR="00D608B8" w:rsidRPr="00C2048F">
        <w:rPr>
          <w:rFonts w:ascii="Arial" w:hAnsi="Arial" w:cs="Arial"/>
          <w:sz w:val="24"/>
          <w:szCs w:val="24"/>
        </w:rPr>
        <w:t>í</w:t>
      </w:r>
      <w:r w:rsidRPr="00C2048F">
        <w:rPr>
          <w:rFonts w:ascii="Arial" w:hAnsi="Arial" w:cs="Arial"/>
          <w:sz w:val="24"/>
          <w:szCs w:val="24"/>
        </w:rPr>
        <w:t xml:space="preserve"> možnost pravidelně prověřovat pracoviště a zařízení </w:t>
      </w:r>
      <w:r w:rsidR="00D608B8" w:rsidRPr="00C2048F">
        <w:rPr>
          <w:rFonts w:ascii="Arial" w:hAnsi="Arial" w:cs="Arial"/>
          <w:sz w:val="24"/>
          <w:szCs w:val="24"/>
        </w:rPr>
        <w:t>Z</w:t>
      </w:r>
      <w:r w:rsidRPr="00C2048F">
        <w:rPr>
          <w:rFonts w:ascii="Arial" w:hAnsi="Arial" w:cs="Arial"/>
          <w:sz w:val="24"/>
          <w:szCs w:val="24"/>
        </w:rPr>
        <w:t>aměstnavatel</w:t>
      </w:r>
      <w:r w:rsidR="00D608B8" w:rsidRPr="00C2048F">
        <w:rPr>
          <w:rFonts w:ascii="Arial" w:hAnsi="Arial" w:cs="Arial"/>
          <w:sz w:val="24"/>
          <w:szCs w:val="24"/>
        </w:rPr>
        <w:t>e</w:t>
      </w:r>
      <w:r w:rsidRPr="00C2048F">
        <w:rPr>
          <w:rFonts w:ascii="Arial" w:hAnsi="Arial" w:cs="Arial"/>
          <w:sz w:val="24"/>
          <w:szCs w:val="24"/>
        </w:rPr>
        <w:t xml:space="preserve"> pro zaměstnance a kontrolovat hospodaření </w:t>
      </w:r>
      <w:r w:rsidR="00D608B8" w:rsidRPr="00C2048F">
        <w:rPr>
          <w:rFonts w:ascii="Arial" w:hAnsi="Arial" w:cs="Arial"/>
          <w:sz w:val="24"/>
          <w:szCs w:val="24"/>
        </w:rPr>
        <w:t>Z</w:t>
      </w:r>
      <w:r w:rsidRPr="00C2048F">
        <w:rPr>
          <w:rFonts w:ascii="Arial" w:hAnsi="Arial" w:cs="Arial"/>
          <w:sz w:val="24"/>
          <w:szCs w:val="24"/>
        </w:rPr>
        <w:t>aměstnavatel</w:t>
      </w:r>
      <w:r w:rsidR="00DC0065" w:rsidRPr="00C2048F">
        <w:rPr>
          <w:rFonts w:ascii="Arial" w:hAnsi="Arial" w:cs="Arial"/>
          <w:sz w:val="24"/>
          <w:szCs w:val="24"/>
        </w:rPr>
        <w:t>e</w:t>
      </w:r>
      <w:r w:rsidRPr="00C2048F">
        <w:rPr>
          <w:rFonts w:ascii="Arial" w:hAnsi="Arial" w:cs="Arial"/>
          <w:sz w:val="24"/>
          <w:szCs w:val="24"/>
        </w:rPr>
        <w:t xml:space="preserve"> s osobními ochrannými pracovními prostředky,</w:t>
      </w:r>
    </w:p>
    <w:p w14:paraId="08F18957" w14:textId="77777777" w:rsidR="00540589" w:rsidRPr="00AE5CBF" w:rsidRDefault="00DC0065" w:rsidP="00737715">
      <w:pPr>
        <w:pStyle w:val="Radek"/>
        <w:numPr>
          <w:ilvl w:val="0"/>
          <w:numId w:val="32"/>
        </w:numPr>
        <w:tabs>
          <w:tab w:val="clear" w:pos="1440"/>
        </w:tabs>
        <w:spacing w:after="60"/>
        <w:ind w:left="1560" w:hanging="284"/>
        <w:rPr>
          <w:rFonts w:ascii="Arial" w:hAnsi="Arial" w:cs="Arial"/>
          <w:sz w:val="24"/>
          <w:szCs w:val="24"/>
        </w:rPr>
      </w:pPr>
      <w:r w:rsidRPr="00C2048F">
        <w:rPr>
          <w:rFonts w:ascii="Arial" w:hAnsi="Arial" w:cs="Arial"/>
          <w:sz w:val="24"/>
          <w:szCs w:val="24"/>
        </w:rPr>
        <w:t>zajistí</w:t>
      </w:r>
      <w:r w:rsidR="00540589" w:rsidRPr="00C2048F">
        <w:rPr>
          <w:rFonts w:ascii="Arial" w:hAnsi="Arial" w:cs="Arial"/>
          <w:sz w:val="24"/>
          <w:szCs w:val="24"/>
        </w:rPr>
        <w:t xml:space="preserve"> možnost prověření toho, zda </w:t>
      </w:r>
      <w:r w:rsidRPr="00C2048F">
        <w:rPr>
          <w:rFonts w:ascii="Arial" w:hAnsi="Arial" w:cs="Arial"/>
          <w:sz w:val="24"/>
          <w:szCs w:val="24"/>
        </w:rPr>
        <w:t>Z</w:t>
      </w:r>
      <w:r w:rsidR="00540589" w:rsidRPr="00C2048F">
        <w:rPr>
          <w:rFonts w:ascii="Arial" w:hAnsi="Arial" w:cs="Arial"/>
          <w:sz w:val="24"/>
          <w:szCs w:val="24"/>
        </w:rPr>
        <w:t xml:space="preserve">aměstnavatel řádně vyšetřuje pracovní </w:t>
      </w:r>
      <w:r w:rsidR="00540589" w:rsidRPr="00AE5CBF">
        <w:rPr>
          <w:rFonts w:ascii="Arial" w:hAnsi="Arial" w:cs="Arial"/>
          <w:sz w:val="24"/>
          <w:szCs w:val="24"/>
        </w:rPr>
        <w:t>úrazy</w:t>
      </w:r>
      <w:r w:rsidR="008F24DC" w:rsidRPr="00AE5CBF">
        <w:rPr>
          <w:rFonts w:ascii="Arial" w:hAnsi="Arial" w:cs="Arial"/>
          <w:sz w:val="24"/>
          <w:szCs w:val="24"/>
        </w:rPr>
        <w:t xml:space="preserve"> (</w:t>
      </w:r>
      <w:r w:rsidR="00331AD3" w:rsidRPr="00AE5CBF">
        <w:rPr>
          <w:rFonts w:ascii="Arial" w:hAnsi="Arial" w:cs="Arial"/>
          <w:sz w:val="24"/>
          <w:szCs w:val="24"/>
        </w:rPr>
        <w:t xml:space="preserve">především aktivní </w:t>
      </w:r>
      <w:r w:rsidR="008F24DC" w:rsidRPr="00AE5CBF">
        <w:rPr>
          <w:rFonts w:ascii="Arial" w:hAnsi="Arial" w:cs="Arial"/>
          <w:sz w:val="24"/>
          <w:szCs w:val="24"/>
        </w:rPr>
        <w:t>spoluúčast</w:t>
      </w:r>
      <w:r w:rsidR="00331AD3" w:rsidRPr="00AE5CBF">
        <w:rPr>
          <w:rFonts w:ascii="Arial" w:hAnsi="Arial" w:cs="Arial"/>
          <w:sz w:val="24"/>
          <w:szCs w:val="24"/>
        </w:rPr>
        <w:t>í</w:t>
      </w:r>
      <w:r w:rsidR="008F24DC" w:rsidRPr="00AE5CBF">
        <w:rPr>
          <w:rFonts w:ascii="Arial" w:hAnsi="Arial" w:cs="Arial"/>
          <w:sz w:val="24"/>
          <w:szCs w:val="24"/>
        </w:rPr>
        <w:t xml:space="preserve"> na rekonstrukci</w:t>
      </w:r>
      <w:r w:rsidR="00331AD3" w:rsidRPr="00AE5CBF">
        <w:rPr>
          <w:rFonts w:ascii="Arial" w:hAnsi="Arial" w:cs="Arial"/>
          <w:sz w:val="24"/>
          <w:szCs w:val="24"/>
        </w:rPr>
        <w:t xml:space="preserve"> úrazu</w:t>
      </w:r>
      <w:r w:rsidR="008F24DC" w:rsidRPr="00AE5CBF">
        <w:rPr>
          <w:rFonts w:ascii="Arial" w:hAnsi="Arial" w:cs="Arial"/>
          <w:sz w:val="24"/>
          <w:szCs w:val="24"/>
        </w:rPr>
        <w:t>)</w:t>
      </w:r>
      <w:r w:rsidR="00540589" w:rsidRPr="00AE5CBF">
        <w:rPr>
          <w:rFonts w:ascii="Arial" w:hAnsi="Arial" w:cs="Arial"/>
          <w:sz w:val="24"/>
          <w:szCs w:val="24"/>
        </w:rPr>
        <w:t>,</w:t>
      </w:r>
    </w:p>
    <w:p w14:paraId="352E950A" w14:textId="77777777" w:rsidR="00540589" w:rsidRPr="00C2048F" w:rsidRDefault="00DC0065" w:rsidP="00737715">
      <w:pPr>
        <w:pStyle w:val="Radek"/>
        <w:numPr>
          <w:ilvl w:val="0"/>
          <w:numId w:val="32"/>
        </w:numPr>
        <w:tabs>
          <w:tab w:val="clear" w:pos="1440"/>
        </w:tabs>
        <w:spacing w:after="60"/>
        <w:ind w:left="1560" w:hanging="284"/>
        <w:rPr>
          <w:rFonts w:ascii="Arial" w:hAnsi="Arial" w:cs="Arial"/>
          <w:sz w:val="24"/>
          <w:szCs w:val="24"/>
        </w:rPr>
      </w:pPr>
      <w:r w:rsidRPr="00C2048F">
        <w:rPr>
          <w:rFonts w:ascii="Arial" w:hAnsi="Arial" w:cs="Arial"/>
          <w:sz w:val="24"/>
          <w:szCs w:val="24"/>
        </w:rPr>
        <w:t xml:space="preserve">zajistí </w:t>
      </w:r>
      <w:r w:rsidR="00540589" w:rsidRPr="00C2048F">
        <w:rPr>
          <w:rFonts w:ascii="Arial" w:hAnsi="Arial" w:cs="Arial"/>
          <w:sz w:val="24"/>
          <w:szCs w:val="24"/>
        </w:rPr>
        <w:t>možnost účastnit se zjišťování příčin pracovních úrazů a nemocí z povolání, popřípadě je objasňovat,</w:t>
      </w:r>
    </w:p>
    <w:p w14:paraId="57187095" w14:textId="77777777" w:rsidR="00896A2F" w:rsidRPr="00C2048F" w:rsidRDefault="00540589" w:rsidP="00737715">
      <w:pPr>
        <w:pStyle w:val="Radek"/>
        <w:numPr>
          <w:ilvl w:val="0"/>
          <w:numId w:val="32"/>
        </w:numPr>
        <w:tabs>
          <w:tab w:val="clear" w:pos="1440"/>
        </w:tabs>
        <w:spacing w:after="60"/>
        <w:ind w:left="1560" w:hanging="284"/>
        <w:rPr>
          <w:rFonts w:ascii="Arial" w:hAnsi="Arial" w:cs="Arial"/>
          <w:sz w:val="24"/>
          <w:szCs w:val="24"/>
        </w:rPr>
      </w:pPr>
      <w:r w:rsidRPr="00C2048F">
        <w:rPr>
          <w:rFonts w:ascii="Arial" w:hAnsi="Arial" w:cs="Arial"/>
          <w:sz w:val="24"/>
          <w:szCs w:val="24"/>
        </w:rPr>
        <w:t>zúčastňovat se jednání o otázkách bezpečnosti a ochrany zdraví při práci.</w:t>
      </w:r>
    </w:p>
    <w:p w14:paraId="5FA3D6B3" w14:textId="77777777" w:rsidR="00540589" w:rsidRPr="005B6169" w:rsidRDefault="00146163" w:rsidP="00737715">
      <w:pPr>
        <w:pStyle w:val="Radek"/>
        <w:spacing w:after="60"/>
        <w:ind w:left="2127" w:hanging="1843"/>
        <w:rPr>
          <w:rFonts w:ascii="Arial" w:hAnsi="Arial" w:cs="Arial"/>
          <w:bCs/>
          <w:iCs/>
          <w:sz w:val="24"/>
          <w:szCs w:val="24"/>
        </w:rPr>
      </w:pPr>
      <w:r w:rsidRPr="005B6169">
        <w:rPr>
          <w:rFonts w:ascii="Arial" w:hAnsi="Arial" w:cs="Arial"/>
          <w:sz w:val="24"/>
          <w:szCs w:val="24"/>
        </w:rPr>
        <w:t xml:space="preserve">c) </w:t>
      </w:r>
      <w:r w:rsidR="00540589" w:rsidRPr="005B6169">
        <w:rPr>
          <w:rFonts w:ascii="Arial" w:hAnsi="Arial" w:cs="Arial"/>
          <w:bCs/>
          <w:iCs/>
          <w:sz w:val="24"/>
          <w:szCs w:val="24"/>
        </w:rPr>
        <w:t>vyžádat si experty či expertní organizace mimo okruh zaměstnanců.</w:t>
      </w:r>
    </w:p>
    <w:p w14:paraId="2B707150" w14:textId="77777777" w:rsidR="00146163" w:rsidRPr="005B6169" w:rsidRDefault="00146163" w:rsidP="00737715">
      <w:pPr>
        <w:pStyle w:val="Radek"/>
        <w:spacing w:after="60"/>
        <w:ind w:left="2127" w:hanging="1843"/>
        <w:rPr>
          <w:rFonts w:ascii="Arial" w:hAnsi="Arial" w:cs="Arial"/>
          <w:bCs/>
          <w:iCs/>
          <w:sz w:val="24"/>
          <w:szCs w:val="24"/>
        </w:rPr>
      </w:pPr>
      <w:r w:rsidRPr="005B6169">
        <w:rPr>
          <w:rFonts w:ascii="Arial" w:hAnsi="Arial" w:cs="Arial"/>
          <w:bCs/>
          <w:iCs/>
          <w:sz w:val="24"/>
          <w:szCs w:val="24"/>
        </w:rPr>
        <w:t>d) provádět kontrolu</w:t>
      </w:r>
      <w:r w:rsidRPr="005B6169">
        <w:rPr>
          <w:rFonts w:ascii="Arial" w:hAnsi="Arial" w:cs="Arial"/>
          <w:sz w:val="24"/>
          <w:szCs w:val="24"/>
        </w:rPr>
        <w:t xml:space="preserve"> průběžně</w:t>
      </w:r>
      <w:r w:rsidRPr="005B6169">
        <w:rPr>
          <w:rFonts w:ascii="Arial" w:hAnsi="Arial" w:cs="Arial"/>
          <w:bCs/>
          <w:iCs/>
          <w:sz w:val="24"/>
          <w:szCs w:val="24"/>
        </w:rPr>
        <w:t>.</w:t>
      </w:r>
    </w:p>
    <w:p w14:paraId="13B7CD34" w14:textId="77777777" w:rsidR="00896A2F" w:rsidRPr="005B6169" w:rsidRDefault="00896A2F" w:rsidP="00896A2F">
      <w:pPr>
        <w:pStyle w:val="Radek"/>
        <w:spacing w:after="60"/>
        <w:ind w:left="360"/>
        <w:rPr>
          <w:rFonts w:ascii="Arial" w:hAnsi="Arial" w:cs="Arial"/>
          <w:i/>
          <w:sz w:val="24"/>
          <w:szCs w:val="24"/>
        </w:rPr>
      </w:pPr>
      <w:r w:rsidRPr="005B6169">
        <w:rPr>
          <w:rFonts w:ascii="Arial" w:hAnsi="Arial" w:cs="Arial"/>
          <w:bCs/>
          <w:iCs/>
          <w:sz w:val="24"/>
          <w:szCs w:val="24"/>
        </w:rPr>
        <w:t xml:space="preserve">Dle § 323 ZP </w:t>
      </w:r>
      <w:r w:rsidRPr="005B6169">
        <w:rPr>
          <w:rFonts w:ascii="Arial" w:hAnsi="Arial" w:cs="Arial"/>
          <w:sz w:val="24"/>
          <w:szCs w:val="24"/>
        </w:rPr>
        <w:t>výkon kontroly v pracovněprávních vzt</w:t>
      </w:r>
      <w:r w:rsidR="00F43A98" w:rsidRPr="005B6169">
        <w:rPr>
          <w:rFonts w:ascii="Arial" w:hAnsi="Arial" w:cs="Arial"/>
          <w:sz w:val="24"/>
          <w:szCs w:val="24"/>
        </w:rPr>
        <w:t xml:space="preserve">azích upravují zvláštní právní </w:t>
      </w:r>
      <w:r w:rsidRPr="005B6169">
        <w:rPr>
          <w:rFonts w:ascii="Arial" w:hAnsi="Arial" w:cs="Arial"/>
          <w:sz w:val="24"/>
          <w:szCs w:val="24"/>
        </w:rPr>
        <w:t>předpisy</w:t>
      </w:r>
      <w:r w:rsidR="00146163" w:rsidRPr="005B6169">
        <w:rPr>
          <w:rFonts w:ascii="Arial" w:hAnsi="Arial" w:cs="Arial"/>
          <w:sz w:val="24"/>
          <w:szCs w:val="24"/>
        </w:rPr>
        <w:t>.</w:t>
      </w:r>
    </w:p>
    <w:p w14:paraId="0D47EDC7" w14:textId="77777777" w:rsidR="00540589" w:rsidRPr="005B6169" w:rsidRDefault="00540589" w:rsidP="00146163">
      <w:pPr>
        <w:pStyle w:val="Bezmezer"/>
        <w:ind w:left="360"/>
        <w:jc w:val="both"/>
        <w:rPr>
          <w:rFonts w:ascii="Arial" w:hAnsi="Arial" w:cs="Arial"/>
          <w:bCs/>
          <w:iCs/>
          <w:sz w:val="24"/>
          <w:szCs w:val="24"/>
        </w:rPr>
      </w:pPr>
      <w:r w:rsidRPr="005B6169">
        <w:rPr>
          <w:rFonts w:ascii="Arial" w:hAnsi="Arial" w:cs="Arial"/>
          <w:bCs/>
          <w:iCs/>
          <w:sz w:val="24"/>
          <w:szCs w:val="24"/>
        </w:rPr>
        <w:t xml:space="preserve">O případném porušení </w:t>
      </w:r>
      <w:r w:rsidR="0067096F" w:rsidRPr="005B6169">
        <w:rPr>
          <w:rFonts w:ascii="Arial" w:hAnsi="Arial" w:cs="Arial"/>
          <w:bCs/>
          <w:iCs/>
          <w:sz w:val="24"/>
          <w:szCs w:val="24"/>
        </w:rPr>
        <w:t>se O</w:t>
      </w:r>
      <w:r w:rsidRPr="005B6169">
        <w:rPr>
          <w:rFonts w:ascii="Arial" w:hAnsi="Arial" w:cs="Arial"/>
          <w:bCs/>
          <w:iCs/>
          <w:sz w:val="24"/>
          <w:szCs w:val="24"/>
        </w:rPr>
        <w:t xml:space="preserve">dborová </w:t>
      </w:r>
      <w:r w:rsidR="0067096F" w:rsidRPr="005B6169">
        <w:rPr>
          <w:rFonts w:ascii="Arial" w:hAnsi="Arial" w:cs="Arial"/>
          <w:bCs/>
          <w:iCs/>
          <w:sz w:val="24"/>
          <w:szCs w:val="24"/>
        </w:rPr>
        <w:t>organizace zavazuje informovat Z</w:t>
      </w:r>
      <w:r w:rsidRPr="005B6169">
        <w:rPr>
          <w:rFonts w:ascii="Arial" w:hAnsi="Arial" w:cs="Arial"/>
          <w:bCs/>
          <w:iCs/>
          <w:sz w:val="24"/>
          <w:szCs w:val="24"/>
        </w:rPr>
        <w:t>aměstnavatele písemně.</w:t>
      </w:r>
    </w:p>
    <w:p w14:paraId="1B79B360" w14:textId="77777777" w:rsidR="00540589" w:rsidRPr="00203604" w:rsidRDefault="00540589" w:rsidP="00540589">
      <w:pPr>
        <w:pStyle w:val="Bezmezer"/>
        <w:jc w:val="both"/>
        <w:rPr>
          <w:rFonts w:ascii="Arial" w:hAnsi="Arial" w:cs="Arial"/>
          <w:color w:val="0070C0"/>
          <w:sz w:val="24"/>
          <w:szCs w:val="24"/>
        </w:rPr>
      </w:pPr>
    </w:p>
    <w:p w14:paraId="26E339AD" w14:textId="77777777" w:rsidR="00540589" w:rsidRPr="00AB7EFF" w:rsidRDefault="00540589" w:rsidP="00540589">
      <w:pPr>
        <w:pStyle w:val="Bezmezer"/>
        <w:jc w:val="both"/>
        <w:rPr>
          <w:rFonts w:ascii="Arial" w:hAnsi="Arial" w:cs="Arial"/>
          <w:sz w:val="24"/>
          <w:szCs w:val="24"/>
        </w:rPr>
      </w:pPr>
    </w:p>
    <w:p w14:paraId="7628667B" w14:textId="77777777" w:rsidR="00540589" w:rsidRPr="00AB7EFF" w:rsidRDefault="00540589" w:rsidP="00540589">
      <w:pPr>
        <w:pStyle w:val="Bezmezer"/>
        <w:ind w:left="720" w:hanging="720"/>
        <w:jc w:val="both"/>
        <w:rPr>
          <w:rFonts w:ascii="Arial" w:hAnsi="Arial" w:cs="Arial"/>
          <w:b/>
          <w:sz w:val="24"/>
          <w:szCs w:val="24"/>
        </w:rPr>
      </w:pPr>
      <w:r w:rsidRPr="00AB7EFF">
        <w:rPr>
          <w:rFonts w:ascii="Arial" w:hAnsi="Arial" w:cs="Arial"/>
          <w:b/>
          <w:sz w:val="24"/>
          <w:szCs w:val="24"/>
        </w:rPr>
        <w:t>2.5 Právo na informace</w:t>
      </w:r>
    </w:p>
    <w:p w14:paraId="06F06536" w14:textId="77777777" w:rsidR="00540589" w:rsidRPr="005B6169" w:rsidRDefault="00540589" w:rsidP="00540589">
      <w:pPr>
        <w:pStyle w:val="Bezmezer"/>
        <w:ind w:left="720" w:hanging="720"/>
        <w:jc w:val="both"/>
        <w:rPr>
          <w:rFonts w:ascii="Arial" w:hAnsi="Arial" w:cs="Arial"/>
          <w:b/>
          <w:sz w:val="8"/>
          <w:szCs w:val="8"/>
        </w:rPr>
      </w:pPr>
    </w:p>
    <w:p w14:paraId="4F678B14" w14:textId="77777777" w:rsidR="00540589" w:rsidRPr="005B6169" w:rsidRDefault="00540589" w:rsidP="00540589">
      <w:pPr>
        <w:spacing w:after="0" w:line="240" w:lineRule="auto"/>
        <w:jc w:val="both"/>
        <w:rPr>
          <w:rFonts w:ascii="Arial" w:hAnsi="Arial" w:cs="Arial"/>
          <w:sz w:val="24"/>
          <w:szCs w:val="24"/>
        </w:rPr>
      </w:pPr>
      <w:r w:rsidRPr="005B6169">
        <w:rPr>
          <w:rFonts w:ascii="Arial" w:hAnsi="Arial" w:cs="Arial"/>
          <w:sz w:val="24"/>
          <w:szCs w:val="24"/>
        </w:rPr>
        <w:t>Informováním se rozumí dle § 278 odst.</w:t>
      </w:r>
      <w:r w:rsidR="00007A62">
        <w:rPr>
          <w:rFonts w:ascii="Arial" w:hAnsi="Arial" w:cs="Arial"/>
          <w:sz w:val="24"/>
          <w:szCs w:val="24"/>
        </w:rPr>
        <w:t xml:space="preserve"> </w:t>
      </w:r>
      <w:r w:rsidRPr="005B6169">
        <w:rPr>
          <w:rFonts w:ascii="Arial" w:hAnsi="Arial" w:cs="Arial"/>
          <w:sz w:val="24"/>
          <w:szCs w:val="24"/>
        </w:rPr>
        <w:t>2)</w:t>
      </w:r>
      <w:r w:rsidR="003B485C" w:rsidRPr="005B6169">
        <w:rPr>
          <w:rFonts w:ascii="Arial" w:hAnsi="Arial" w:cs="Arial"/>
          <w:sz w:val="24"/>
          <w:szCs w:val="24"/>
        </w:rPr>
        <w:t xml:space="preserve"> </w:t>
      </w:r>
      <w:r w:rsidRPr="005B6169">
        <w:rPr>
          <w:rFonts w:ascii="Arial" w:hAnsi="Arial" w:cs="Arial"/>
          <w:sz w:val="24"/>
          <w:szCs w:val="24"/>
        </w:rPr>
        <w:t>ZP poskytnutí nezbytných údajů, z nichž je možné jednoznačně zjistit stav oznamované skutečnosti, popřípadě k ní zaujmout stan</w:t>
      </w:r>
      <w:r w:rsidR="003B485C" w:rsidRPr="005B6169">
        <w:rPr>
          <w:rFonts w:ascii="Arial" w:hAnsi="Arial" w:cs="Arial"/>
          <w:sz w:val="24"/>
          <w:szCs w:val="24"/>
        </w:rPr>
        <w:t>ovisko) s odkazem na § 279 ZP Odborovou organizaci</w:t>
      </w:r>
      <w:r w:rsidRPr="005B6169">
        <w:rPr>
          <w:rFonts w:ascii="Arial" w:hAnsi="Arial" w:cs="Arial"/>
          <w:sz w:val="24"/>
          <w:szCs w:val="24"/>
        </w:rPr>
        <w:t xml:space="preserve"> kromě v zákoně uvedeného rovněž o</w:t>
      </w:r>
      <w:r w:rsidR="003B485C" w:rsidRPr="005B6169">
        <w:rPr>
          <w:rFonts w:ascii="Arial" w:hAnsi="Arial" w:cs="Arial"/>
          <w:sz w:val="24"/>
          <w:szCs w:val="24"/>
        </w:rPr>
        <w:t>:</w:t>
      </w:r>
    </w:p>
    <w:p w14:paraId="524F5C86" w14:textId="77777777" w:rsidR="00540589" w:rsidRPr="005B6169" w:rsidRDefault="00540589" w:rsidP="00540589">
      <w:pPr>
        <w:spacing w:after="0" w:line="240" w:lineRule="auto"/>
        <w:ind w:left="660"/>
        <w:jc w:val="both"/>
        <w:rPr>
          <w:rFonts w:ascii="Arial" w:hAnsi="Arial" w:cs="Arial"/>
          <w:sz w:val="24"/>
          <w:szCs w:val="24"/>
        </w:rPr>
      </w:pPr>
      <w:r w:rsidRPr="005B6169">
        <w:rPr>
          <w:rFonts w:ascii="Arial" w:hAnsi="Arial" w:cs="Arial"/>
          <w:sz w:val="24"/>
          <w:szCs w:val="24"/>
        </w:rPr>
        <w:t>a)</w:t>
      </w:r>
      <w:r w:rsidR="003B485C" w:rsidRPr="005B6169">
        <w:rPr>
          <w:rFonts w:ascii="Arial" w:hAnsi="Arial" w:cs="Arial"/>
          <w:sz w:val="24"/>
          <w:szCs w:val="24"/>
        </w:rPr>
        <w:t xml:space="preserve"> ekonomické a finanční situaci Z</w:t>
      </w:r>
      <w:r w:rsidRPr="005B6169">
        <w:rPr>
          <w:rFonts w:ascii="Arial" w:hAnsi="Arial" w:cs="Arial"/>
          <w:sz w:val="24"/>
          <w:szCs w:val="24"/>
        </w:rPr>
        <w:t xml:space="preserve">aměstnavatele za uplynulé čtvrtletí a pravděpodobný hospodářský vývoj </w:t>
      </w:r>
    </w:p>
    <w:p w14:paraId="499D6DDA" w14:textId="77777777" w:rsidR="00540589" w:rsidRPr="00C311A0" w:rsidRDefault="00540589" w:rsidP="00540589">
      <w:pPr>
        <w:spacing w:after="0" w:line="240" w:lineRule="auto"/>
        <w:ind w:left="660"/>
        <w:jc w:val="both"/>
        <w:rPr>
          <w:rFonts w:ascii="Arial" w:hAnsi="Arial" w:cs="Arial"/>
          <w:sz w:val="24"/>
          <w:szCs w:val="24"/>
        </w:rPr>
      </w:pPr>
      <w:r w:rsidRPr="00C311A0">
        <w:rPr>
          <w:rFonts w:ascii="Arial" w:hAnsi="Arial" w:cs="Arial"/>
          <w:sz w:val="24"/>
          <w:szCs w:val="24"/>
        </w:rPr>
        <w:t>b)</w:t>
      </w:r>
      <w:r w:rsidR="003B485C" w:rsidRPr="00C311A0">
        <w:rPr>
          <w:rFonts w:ascii="Arial" w:hAnsi="Arial" w:cs="Arial"/>
          <w:sz w:val="24"/>
          <w:szCs w:val="24"/>
        </w:rPr>
        <w:t xml:space="preserve"> vývoji </w:t>
      </w:r>
      <w:r w:rsidRPr="00C311A0">
        <w:rPr>
          <w:rFonts w:ascii="Arial" w:hAnsi="Arial" w:cs="Arial"/>
          <w:sz w:val="24"/>
          <w:szCs w:val="24"/>
        </w:rPr>
        <w:t>mezd a průměrné mzdy podle jednotlivých kategorií (pololetně) dle ustanovení § 287 odst. 1 ZP</w:t>
      </w:r>
      <w:r w:rsidR="00AF2B30" w:rsidRPr="00C311A0">
        <w:rPr>
          <w:rFonts w:ascii="Arial" w:hAnsi="Arial" w:cs="Arial"/>
          <w:sz w:val="24"/>
          <w:szCs w:val="24"/>
        </w:rPr>
        <w:t xml:space="preserve"> </w:t>
      </w:r>
      <w:r w:rsidR="00FA0CB6" w:rsidRPr="00C311A0">
        <w:rPr>
          <w:rFonts w:ascii="Arial" w:hAnsi="Arial" w:cs="Arial"/>
          <w:sz w:val="24"/>
          <w:szCs w:val="24"/>
        </w:rPr>
        <w:t>(</w:t>
      </w:r>
      <w:r w:rsidR="00AF2B30" w:rsidRPr="00C311A0">
        <w:rPr>
          <w:rFonts w:ascii="Arial" w:hAnsi="Arial" w:cs="Arial"/>
          <w:sz w:val="24"/>
          <w:szCs w:val="24"/>
        </w:rPr>
        <w:t>pro zjednodušení</w:t>
      </w:r>
      <w:r w:rsidR="003B485C" w:rsidRPr="00C311A0">
        <w:rPr>
          <w:rFonts w:ascii="Arial" w:hAnsi="Arial" w:cs="Arial"/>
          <w:sz w:val="24"/>
          <w:szCs w:val="24"/>
        </w:rPr>
        <w:t xml:space="preserve"> formou vyplnění Výkazu o mzdách v OS KOVO</w:t>
      </w:r>
      <w:r w:rsidR="00AF2B30" w:rsidRPr="00C311A0">
        <w:rPr>
          <w:rFonts w:ascii="Arial" w:hAnsi="Arial" w:cs="Arial"/>
          <w:sz w:val="24"/>
          <w:szCs w:val="24"/>
        </w:rPr>
        <w:t>)</w:t>
      </w:r>
      <w:r w:rsidRPr="00C311A0">
        <w:rPr>
          <w:rFonts w:ascii="Arial" w:hAnsi="Arial" w:cs="Arial"/>
          <w:sz w:val="24"/>
          <w:szCs w:val="24"/>
        </w:rPr>
        <w:t>,</w:t>
      </w:r>
    </w:p>
    <w:p w14:paraId="378C109F" w14:textId="77777777" w:rsidR="00540589" w:rsidRPr="00C311A0" w:rsidRDefault="00540589" w:rsidP="00540589">
      <w:pPr>
        <w:spacing w:after="0" w:line="240" w:lineRule="auto"/>
        <w:ind w:left="660"/>
        <w:jc w:val="both"/>
        <w:rPr>
          <w:rFonts w:ascii="Arial" w:hAnsi="Arial" w:cs="Arial"/>
          <w:sz w:val="24"/>
          <w:szCs w:val="24"/>
        </w:rPr>
      </w:pPr>
      <w:r w:rsidRPr="00C311A0">
        <w:rPr>
          <w:rFonts w:ascii="Arial" w:hAnsi="Arial" w:cs="Arial"/>
          <w:sz w:val="24"/>
          <w:szCs w:val="24"/>
        </w:rPr>
        <w:t>c)</w:t>
      </w:r>
      <w:r w:rsidR="003B485C" w:rsidRPr="00C311A0">
        <w:rPr>
          <w:rFonts w:ascii="Arial" w:hAnsi="Arial" w:cs="Arial"/>
          <w:sz w:val="24"/>
          <w:szCs w:val="24"/>
        </w:rPr>
        <w:t xml:space="preserve"> právním postavení Z</w:t>
      </w:r>
      <w:r w:rsidRPr="00C311A0">
        <w:rPr>
          <w:rFonts w:ascii="Arial" w:hAnsi="Arial" w:cs="Arial"/>
          <w:sz w:val="24"/>
          <w:szCs w:val="24"/>
        </w:rPr>
        <w:t>aměstnavatele a jeho změnách, vnitřním uspořádá</w:t>
      </w:r>
      <w:r w:rsidR="003B485C" w:rsidRPr="00C311A0">
        <w:rPr>
          <w:rFonts w:ascii="Arial" w:hAnsi="Arial" w:cs="Arial"/>
          <w:sz w:val="24"/>
          <w:szCs w:val="24"/>
        </w:rPr>
        <w:t>ní a osobě oprávněné jednat za Z</w:t>
      </w:r>
      <w:r w:rsidRPr="00C311A0">
        <w:rPr>
          <w:rFonts w:ascii="Arial" w:hAnsi="Arial" w:cs="Arial"/>
          <w:sz w:val="24"/>
          <w:szCs w:val="24"/>
        </w:rPr>
        <w:t>aměstnavatele v pracovněprávních vztazích a uskutečněných změnách v předmětu činnos</w:t>
      </w:r>
      <w:r w:rsidR="003B485C" w:rsidRPr="00C311A0">
        <w:rPr>
          <w:rFonts w:ascii="Arial" w:hAnsi="Arial" w:cs="Arial"/>
          <w:sz w:val="24"/>
          <w:szCs w:val="24"/>
        </w:rPr>
        <w:t>ti Z</w:t>
      </w:r>
      <w:r w:rsidRPr="00C311A0">
        <w:rPr>
          <w:rFonts w:ascii="Arial" w:hAnsi="Arial" w:cs="Arial"/>
          <w:sz w:val="24"/>
          <w:szCs w:val="24"/>
        </w:rPr>
        <w:t>aměstnavatele,</w:t>
      </w:r>
    </w:p>
    <w:p w14:paraId="13668818" w14:textId="77777777" w:rsidR="00540589" w:rsidRPr="00C311A0" w:rsidRDefault="00540589" w:rsidP="00540589">
      <w:pPr>
        <w:spacing w:after="0" w:line="240" w:lineRule="auto"/>
        <w:ind w:left="1020"/>
        <w:jc w:val="both"/>
        <w:rPr>
          <w:rFonts w:ascii="Arial" w:hAnsi="Arial" w:cs="Arial"/>
          <w:sz w:val="24"/>
          <w:szCs w:val="24"/>
        </w:rPr>
      </w:pPr>
      <w:r w:rsidRPr="00CC51B9">
        <w:rPr>
          <w:rFonts w:ascii="Arial" w:hAnsi="Arial" w:cs="Arial"/>
          <w:sz w:val="24"/>
          <w:szCs w:val="24"/>
        </w:rPr>
        <w:t>-</w:t>
      </w:r>
      <w:r w:rsidR="00CC51B9">
        <w:rPr>
          <w:rFonts w:ascii="Arial" w:hAnsi="Arial" w:cs="Arial"/>
          <w:color w:val="0070C0"/>
          <w:sz w:val="24"/>
          <w:szCs w:val="24"/>
        </w:rPr>
        <w:tab/>
      </w:r>
      <w:r w:rsidRPr="00C311A0">
        <w:rPr>
          <w:rFonts w:ascii="Arial" w:hAnsi="Arial" w:cs="Arial"/>
          <w:sz w:val="24"/>
          <w:szCs w:val="24"/>
        </w:rPr>
        <w:t>základních otázkách pracovních podmínek a jejich změnách,</w:t>
      </w:r>
    </w:p>
    <w:p w14:paraId="5F7FBC83" w14:textId="77777777" w:rsidR="00540589" w:rsidRPr="00C311A0" w:rsidRDefault="00540589" w:rsidP="00540589">
      <w:pPr>
        <w:spacing w:after="0" w:line="240" w:lineRule="auto"/>
        <w:ind w:left="1020"/>
        <w:jc w:val="both"/>
        <w:rPr>
          <w:rFonts w:ascii="Arial" w:hAnsi="Arial" w:cs="Arial"/>
          <w:sz w:val="24"/>
          <w:szCs w:val="24"/>
        </w:rPr>
      </w:pPr>
      <w:r w:rsidRPr="00C311A0">
        <w:rPr>
          <w:rFonts w:ascii="Arial" w:hAnsi="Arial" w:cs="Arial"/>
          <w:sz w:val="24"/>
          <w:szCs w:val="24"/>
        </w:rPr>
        <w:t>-</w:t>
      </w:r>
      <w:r w:rsidR="00C311A0">
        <w:rPr>
          <w:rFonts w:ascii="Arial" w:hAnsi="Arial" w:cs="Arial"/>
          <w:sz w:val="24"/>
          <w:szCs w:val="24"/>
        </w:rPr>
        <w:tab/>
      </w:r>
      <w:r w:rsidRPr="00C311A0">
        <w:rPr>
          <w:rFonts w:ascii="Arial" w:hAnsi="Arial" w:cs="Arial"/>
          <w:sz w:val="24"/>
          <w:szCs w:val="24"/>
        </w:rPr>
        <w:t>nabídce volných pracovních míst (§ 38 odst.</w:t>
      </w:r>
      <w:r w:rsidR="00BA1532" w:rsidRPr="00C311A0">
        <w:rPr>
          <w:rFonts w:ascii="Arial" w:hAnsi="Arial" w:cs="Arial"/>
          <w:sz w:val="24"/>
          <w:szCs w:val="24"/>
        </w:rPr>
        <w:t xml:space="preserve"> </w:t>
      </w:r>
      <w:r w:rsidRPr="00C311A0">
        <w:rPr>
          <w:rFonts w:ascii="Arial" w:hAnsi="Arial" w:cs="Arial"/>
          <w:sz w:val="24"/>
          <w:szCs w:val="24"/>
        </w:rPr>
        <w:t>3 ZP)</w:t>
      </w:r>
    </w:p>
    <w:p w14:paraId="426FC57B" w14:textId="77777777" w:rsidR="00540589" w:rsidRPr="00C311A0" w:rsidRDefault="00540589" w:rsidP="00540589">
      <w:pPr>
        <w:spacing w:after="0" w:line="240" w:lineRule="auto"/>
        <w:ind w:left="1020"/>
        <w:jc w:val="both"/>
        <w:rPr>
          <w:rFonts w:ascii="Arial" w:hAnsi="Arial" w:cs="Arial"/>
          <w:sz w:val="24"/>
          <w:szCs w:val="24"/>
        </w:rPr>
      </w:pPr>
      <w:r w:rsidRPr="00C311A0">
        <w:rPr>
          <w:rFonts w:ascii="Arial" w:hAnsi="Arial" w:cs="Arial"/>
          <w:sz w:val="24"/>
          <w:szCs w:val="24"/>
        </w:rPr>
        <w:t>-</w:t>
      </w:r>
      <w:r w:rsidR="00C311A0">
        <w:rPr>
          <w:rFonts w:ascii="Arial" w:hAnsi="Arial" w:cs="Arial"/>
          <w:sz w:val="24"/>
          <w:szCs w:val="24"/>
        </w:rPr>
        <w:tab/>
      </w:r>
      <w:r w:rsidRPr="00C311A0">
        <w:rPr>
          <w:rFonts w:ascii="Arial" w:hAnsi="Arial" w:cs="Arial"/>
          <w:sz w:val="24"/>
          <w:szCs w:val="24"/>
        </w:rPr>
        <w:t>opatřeních k zamezení diskriminace a zajištění rovného zacházení,</w:t>
      </w:r>
    </w:p>
    <w:p w14:paraId="54F7DBFF" w14:textId="77777777" w:rsidR="00540589" w:rsidRPr="00C311A0" w:rsidRDefault="003B485C" w:rsidP="00540589">
      <w:pPr>
        <w:spacing w:after="0" w:line="240" w:lineRule="auto"/>
        <w:ind w:left="1020"/>
        <w:jc w:val="both"/>
        <w:rPr>
          <w:rFonts w:ascii="Arial" w:hAnsi="Arial" w:cs="Arial"/>
          <w:sz w:val="24"/>
          <w:szCs w:val="24"/>
        </w:rPr>
      </w:pPr>
      <w:r w:rsidRPr="00C311A0">
        <w:rPr>
          <w:rFonts w:ascii="Arial" w:hAnsi="Arial" w:cs="Arial"/>
          <w:sz w:val="24"/>
          <w:szCs w:val="24"/>
        </w:rPr>
        <w:t>-</w:t>
      </w:r>
      <w:r w:rsidR="00CC51B9">
        <w:rPr>
          <w:rFonts w:ascii="Arial" w:hAnsi="Arial" w:cs="Arial"/>
          <w:sz w:val="24"/>
          <w:szCs w:val="24"/>
        </w:rPr>
        <w:tab/>
      </w:r>
      <w:r w:rsidR="00540589" w:rsidRPr="00C311A0">
        <w:rPr>
          <w:rFonts w:ascii="Arial" w:hAnsi="Arial" w:cs="Arial"/>
          <w:sz w:val="24"/>
          <w:szCs w:val="24"/>
        </w:rPr>
        <w:t>dalších skutečnostech a opatření</w:t>
      </w:r>
      <w:r w:rsidRPr="00C311A0">
        <w:rPr>
          <w:rFonts w:ascii="Arial" w:hAnsi="Arial" w:cs="Arial"/>
          <w:sz w:val="24"/>
          <w:szCs w:val="24"/>
        </w:rPr>
        <w:t xml:space="preserve">ch (např. organizační směrnice </w:t>
      </w:r>
      <w:r w:rsidR="006103EC" w:rsidRPr="00C311A0">
        <w:rPr>
          <w:rFonts w:ascii="Arial" w:hAnsi="Arial" w:cs="Arial"/>
          <w:sz w:val="24"/>
          <w:szCs w:val="24"/>
        </w:rPr>
        <w:tab/>
      </w:r>
      <w:r w:rsidRPr="00C311A0">
        <w:rPr>
          <w:rFonts w:ascii="Arial" w:hAnsi="Arial" w:cs="Arial"/>
          <w:sz w:val="24"/>
          <w:szCs w:val="24"/>
        </w:rPr>
        <w:t>Zaměstnavatele), o kterých Z</w:t>
      </w:r>
      <w:r w:rsidR="00540589" w:rsidRPr="00C311A0">
        <w:rPr>
          <w:rFonts w:ascii="Arial" w:hAnsi="Arial" w:cs="Arial"/>
          <w:sz w:val="24"/>
          <w:szCs w:val="24"/>
        </w:rPr>
        <w:t xml:space="preserve">aměstnavatel </w:t>
      </w:r>
      <w:r w:rsidRPr="00C311A0">
        <w:rPr>
          <w:rFonts w:ascii="Arial" w:hAnsi="Arial" w:cs="Arial"/>
          <w:sz w:val="24"/>
          <w:szCs w:val="24"/>
        </w:rPr>
        <w:t>považuje za nutné O</w:t>
      </w:r>
      <w:r w:rsidR="00540589" w:rsidRPr="00C311A0">
        <w:rPr>
          <w:rFonts w:ascii="Arial" w:hAnsi="Arial" w:cs="Arial"/>
          <w:sz w:val="24"/>
          <w:szCs w:val="24"/>
        </w:rPr>
        <w:t>dborovou organizaci informovat.</w:t>
      </w:r>
    </w:p>
    <w:p w14:paraId="43BF9715" w14:textId="77777777" w:rsidR="00540589" w:rsidRPr="00C311A0" w:rsidRDefault="00540589" w:rsidP="00201017">
      <w:pPr>
        <w:pStyle w:val="Odstavecseseznamem"/>
        <w:numPr>
          <w:ilvl w:val="0"/>
          <w:numId w:val="31"/>
        </w:numPr>
        <w:spacing w:after="0" w:line="240" w:lineRule="auto"/>
        <w:jc w:val="both"/>
        <w:rPr>
          <w:rFonts w:ascii="Arial" w:hAnsi="Arial" w:cs="Arial"/>
          <w:sz w:val="24"/>
          <w:szCs w:val="24"/>
        </w:rPr>
      </w:pPr>
      <w:r w:rsidRPr="00C311A0">
        <w:rPr>
          <w:rFonts w:ascii="Arial" w:hAnsi="Arial" w:cs="Arial"/>
          <w:sz w:val="24"/>
          <w:szCs w:val="24"/>
        </w:rPr>
        <w:t xml:space="preserve">jiné případy rozvázání </w:t>
      </w:r>
      <w:r w:rsidR="00794CFD" w:rsidRPr="00C311A0">
        <w:rPr>
          <w:rFonts w:ascii="Arial" w:hAnsi="Arial" w:cs="Arial"/>
          <w:sz w:val="24"/>
          <w:szCs w:val="24"/>
        </w:rPr>
        <w:t xml:space="preserve">pracovního poměru </w:t>
      </w:r>
      <w:r w:rsidRPr="00C311A0">
        <w:rPr>
          <w:rFonts w:ascii="Arial" w:hAnsi="Arial" w:cs="Arial"/>
          <w:sz w:val="24"/>
          <w:szCs w:val="24"/>
        </w:rPr>
        <w:t>(</w:t>
      </w:r>
      <w:r w:rsidR="00A736E5" w:rsidRPr="00C311A0">
        <w:rPr>
          <w:rFonts w:ascii="Arial" w:hAnsi="Arial" w:cs="Arial"/>
          <w:sz w:val="24"/>
          <w:szCs w:val="24"/>
        </w:rPr>
        <w:t>§</w:t>
      </w:r>
      <w:r w:rsidRPr="00C311A0">
        <w:rPr>
          <w:rFonts w:ascii="Arial" w:hAnsi="Arial" w:cs="Arial"/>
          <w:sz w:val="24"/>
          <w:szCs w:val="24"/>
        </w:rPr>
        <w:t>61 odst.</w:t>
      </w:r>
      <w:r w:rsidR="00B17939" w:rsidRPr="00C311A0">
        <w:rPr>
          <w:rFonts w:ascii="Arial" w:hAnsi="Arial" w:cs="Arial"/>
          <w:sz w:val="24"/>
          <w:szCs w:val="24"/>
        </w:rPr>
        <w:t xml:space="preserve"> </w:t>
      </w:r>
      <w:r w:rsidRPr="00C311A0">
        <w:rPr>
          <w:rFonts w:ascii="Arial" w:hAnsi="Arial" w:cs="Arial"/>
          <w:sz w:val="24"/>
          <w:szCs w:val="24"/>
        </w:rPr>
        <w:t>5</w:t>
      </w:r>
      <w:r w:rsidR="00B17939" w:rsidRPr="00C311A0">
        <w:rPr>
          <w:rFonts w:ascii="Arial" w:hAnsi="Arial" w:cs="Arial"/>
          <w:sz w:val="24"/>
          <w:szCs w:val="24"/>
        </w:rPr>
        <w:t xml:space="preserve"> </w:t>
      </w:r>
      <w:r w:rsidRPr="00C311A0">
        <w:rPr>
          <w:rFonts w:ascii="Arial" w:hAnsi="Arial" w:cs="Arial"/>
          <w:sz w:val="24"/>
          <w:szCs w:val="24"/>
        </w:rPr>
        <w:t>ZP),</w:t>
      </w:r>
    </w:p>
    <w:p w14:paraId="2813EB7A" w14:textId="77777777" w:rsidR="00540589" w:rsidRPr="00C311A0" w:rsidRDefault="00540589" w:rsidP="00201017">
      <w:pPr>
        <w:pStyle w:val="Odstavecseseznamem"/>
        <w:numPr>
          <w:ilvl w:val="0"/>
          <w:numId w:val="31"/>
        </w:numPr>
        <w:spacing w:after="0" w:line="240" w:lineRule="auto"/>
        <w:jc w:val="both"/>
        <w:rPr>
          <w:rFonts w:ascii="Arial" w:hAnsi="Arial" w:cs="Arial"/>
          <w:sz w:val="24"/>
          <w:szCs w:val="24"/>
        </w:rPr>
      </w:pPr>
      <w:r w:rsidRPr="00C311A0">
        <w:rPr>
          <w:rFonts w:ascii="Arial" w:hAnsi="Arial" w:cs="Arial"/>
          <w:sz w:val="24"/>
          <w:szCs w:val="24"/>
        </w:rPr>
        <w:t>hromadné propouštění (§ 62 odst.</w:t>
      </w:r>
      <w:r w:rsidR="00B17939" w:rsidRPr="00C311A0">
        <w:rPr>
          <w:rFonts w:ascii="Arial" w:hAnsi="Arial" w:cs="Arial"/>
          <w:sz w:val="24"/>
          <w:szCs w:val="24"/>
        </w:rPr>
        <w:t xml:space="preserve"> </w:t>
      </w:r>
      <w:r w:rsidRPr="00C311A0">
        <w:rPr>
          <w:rFonts w:ascii="Arial" w:hAnsi="Arial" w:cs="Arial"/>
          <w:sz w:val="24"/>
          <w:szCs w:val="24"/>
        </w:rPr>
        <w:t>2 ZP).</w:t>
      </w:r>
    </w:p>
    <w:p w14:paraId="1F3D81E9" w14:textId="77777777" w:rsidR="00540589" w:rsidRPr="00C311A0" w:rsidRDefault="00540589" w:rsidP="00540589">
      <w:pPr>
        <w:spacing w:after="0" w:line="240" w:lineRule="auto"/>
        <w:jc w:val="both"/>
        <w:rPr>
          <w:rFonts w:ascii="Arial" w:hAnsi="Arial" w:cs="Arial"/>
          <w:sz w:val="24"/>
          <w:szCs w:val="24"/>
        </w:rPr>
      </w:pPr>
      <w:r w:rsidRPr="00BA1532">
        <w:rPr>
          <w:rFonts w:ascii="Arial" w:hAnsi="Arial" w:cs="Arial"/>
          <w:color w:val="0070C0"/>
          <w:sz w:val="24"/>
          <w:szCs w:val="24"/>
        </w:rPr>
        <w:t xml:space="preserve">           </w:t>
      </w:r>
      <w:r w:rsidRPr="00C311A0">
        <w:rPr>
          <w:rFonts w:ascii="Arial" w:hAnsi="Arial" w:cs="Arial"/>
          <w:sz w:val="24"/>
          <w:szCs w:val="24"/>
        </w:rPr>
        <w:t>d) dle § 108 odst.</w:t>
      </w:r>
      <w:r w:rsidR="00B17939" w:rsidRPr="00C311A0">
        <w:rPr>
          <w:rFonts w:ascii="Arial" w:hAnsi="Arial" w:cs="Arial"/>
          <w:sz w:val="24"/>
          <w:szCs w:val="24"/>
        </w:rPr>
        <w:t xml:space="preserve"> </w:t>
      </w:r>
      <w:r w:rsidRPr="00C311A0">
        <w:rPr>
          <w:rFonts w:ascii="Arial" w:hAnsi="Arial" w:cs="Arial"/>
          <w:sz w:val="24"/>
          <w:szCs w:val="24"/>
        </w:rPr>
        <w:t>3 ZP o:</w:t>
      </w:r>
    </w:p>
    <w:p w14:paraId="15AD9247" w14:textId="77777777" w:rsidR="00540589" w:rsidRPr="00C311A0" w:rsidRDefault="00BA1532" w:rsidP="00BA1532">
      <w:pPr>
        <w:spacing w:after="0" w:line="240" w:lineRule="auto"/>
        <w:ind w:left="1418" w:hanging="425"/>
        <w:jc w:val="both"/>
        <w:rPr>
          <w:rFonts w:ascii="Arial" w:hAnsi="Arial" w:cs="Arial"/>
          <w:sz w:val="24"/>
          <w:szCs w:val="24"/>
        </w:rPr>
      </w:pPr>
      <w:r w:rsidRPr="00C311A0">
        <w:rPr>
          <w:rFonts w:ascii="Arial" w:hAnsi="Arial" w:cs="Arial"/>
          <w:sz w:val="24"/>
          <w:szCs w:val="24"/>
        </w:rPr>
        <w:t>-</w:t>
      </w:r>
      <w:r w:rsidR="00C311A0" w:rsidRPr="00C311A0">
        <w:rPr>
          <w:rFonts w:ascii="Arial" w:hAnsi="Arial" w:cs="Arial"/>
          <w:sz w:val="24"/>
          <w:szCs w:val="24"/>
        </w:rPr>
        <w:tab/>
      </w:r>
      <w:r w:rsidR="00540589" w:rsidRPr="00C311A0">
        <w:rPr>
          <w:rFonts w:ascii="Arial" w:hAnsi="Arial" w:cs="Arial"/>
          <w:sz w:val="24"/>
          <w:szCs w:val="24"/>
        </w:rPr>
        <w:t>zaměstnancích určených k organizování poskytnutí první pomoci, k zajištění přivolání lékařské pomoci, hasičského záchranného sboru a Policie České republiky a k organizování evakuace zaměstnanců,</w:t>
      </w:r>
    </w:p>
    <w:p w14:paraId="3ED15DF9" w14:textId="77777777" w:rsidR="00540589" w:rsidRPr="00C311A0" w:rsidRDefault="00BA1532" w:rsidP="00BA1532">
      <w:pPr>
        <w:spacing w:after="0" w:line="240" w:lineRule="auto"/>
        <w:ind w:firstLine="993"/>
        <w:jc w:val="both"/>
        <w:rPr>
          <w:rFonts w:ascii="Arial" w:hAnsi="Arial" w:cs="Arial"/>
          <w:sz w:val="24"/>
          <w:szCs w:val="24"/>
        </w:rPr>
      </w:pPr>
      <w:r w:rsidRPr="00C311A0">
        <w:rPr>
          <w:rFonts w:ascii="Arial" w:hAnsi="Arial" w:cs="Arial"/>
          <w:sz w:val="24"/>
          <w:szCs w:val="24"/>
        </w:rPr>
        <w:t xml:space="preserve">- </w:t>
      </w:r>
      <w:r w:rsidR="00C311A0">
        <w:rPr>
          <w:rFonts w:ascii="Arial" w:hAnsi="Arial" w:cs="Arial"/>
          <w:sz w:val="24"/>
          <w:szCs w:val="24"/>
        </w:rPr>
        <w:tab/>
      </w:r>
      <w:r w:rsidR="00540589" w:rsidRPr="00C311A0">
        <w:rPr>
          <w:rFonts w:ascii="Arial" w:hAnsi="Arial" w:cs="Arial"/>
          <w:sz w:val="24"/>
          <w:szCs w:val="24"/>
        </w:rPr>
        <w:t>výběru a poskytování pracovně</w:t>
      </w:r>
      <w:r w:rsidR="002E37C5" w:rsidRPr="00C311A0">
        <w:rPr>
          <w:rFonts w:ascii="Arial" w:hAnsi="Arial" w:cs="Arial"/>
          <w:sz w:val="24"/>
          <w:szCs w:val="24"/>
        </w:rPr>
        <w:t xml:space="preserve"> </w:t>
      </w:r>
      <w:r w:rsidR="00540589" w:rsidRPr="00C311A0">
        <w:rPr>
          <w:rFonts w:ascii="Arial" w:hAnsi="Arial" w:cs="Arial"/>
          <w:sz w:val="24"/>
          <w:szCs w:val="24"/>
        </w:rPr>
        <w:t>lékařských služeb,</w:t>
      </w:r>
    </w:p>
    <w:p w14:paraId="010EEB6F" w14:textId="77777777" w:rsidR="00540589" w:rsidRPr="00C311A0" w:rsidRDefault="00BA1532" w:rsidP="00BA1532">
      <w:pPr>
        <w:spacing w:after="0" w:line="240" w:lineRule="auto"/>
        <w:ind w:left="1418" w:hanging="425"/>
        <w:jc w:val="both"/>
        <w:rPr>
          <w:rFonts w:ascii="Arial" w:hAnsi="Arial" w:cs="Arial"/>
          <w:sz w:val="24"/>
          <w:szCs w:val="24"/>
        </w:rPr>
      </w:pPr>
      <w:r w:rsidRPr="00BA1532">
        <w:rPr>
          <w:rFonts w:ascii="Arial" w:hAnsi="Arial" w:cs="Arial"/>
          <w:color w:val="0070C0"/>
          <w:sz w:val="24"/>
          <w:szCs w:val="24"/>
        </w:rPr>
        <w:t>-</w:t>
      </w:r>
      <w:r w:rsidR="00C311A0">
        <w:rPr>
          <w:rFonts w:ascii="Arial" w:hAnsi="Arial" w:cs="Arial"/>
          <w:color w:val="0070C0"/>
          <w:sz w:val="24"/>
          <w:szCs w:val="24"/>
        </w:rPr>
        <w:tab/>
      </w:r>
      <w:r w:rsidR="00540589" w:rsidRPr="00C311A0">
        <w:rPr>
          <w:rFonts w:ascii="Arial" w:hAnsi="Arial" w:cs="Arial"/>
          <w:sz w:val="24"/>
          <w:szCs w:val="24"/>
        </w:rPr>
        <w:t>určení odborně způsobilé fyzické osoby k prevenci rizik podle zákona</w:t>
      </w:r>
      <w:r w:rsidR="00A736E5" w:rsidRPr="00C311A0">
        <w:rPr>
          <w:rFonts w:ascii="Arial" w:hAnsi="Arial" w:cs="Arial"/>
          <w:sz w:val="24"/>
          <w:szCs w:val="24"/>
        </w:rPr>
        <w:t xml:space="preserve"> č. 309/2006 Sb.,</w:t>
      </w:r>
      <w:r w:rsidR="00540589" w:rsidRPr="00C311A0">
        <w:rPr>
          <w:rFonts w:ascii="Arial" w:hAnsi="Arial" w:cs="Arial"/>
          <w:sz w:val="24"/>
          <w:szCs w:val="24"/>
        </w:rPr>
        <w:t xml:space="preserve"> o zajištění dalších podmínek bezpečnosti a</w:t>
      </w:r>
      <w:r w:rsidR="003B485C" w:rsidRPr="00C311A0">
        <w:rPr>
          <w:rFonts w:ascii="Arial" w:hAnsi="Arial" w:cs="Arial"/>
          <w:sz w:val="24"/>
          <w:szCs w:val="24"/>
        </w:rPr>
        <w:t xml:space="preserve"> </w:t>
      </w:r>
      <w:r w:rsidR="00540589" w:rsidRPr="00C311A0">
        <w:rPr>
          <w:rFonts w:ascii="Arial" w:hAnsi="Arial" w:cs="Arial"/>
          <w:sz w:val="24"/>
          <w:szCs w:val="24"/>
        </w:rPr>
        <w:t>ochrany zdraví při práci,</w:t>
      </w:r>
    </w:p>
    <w:p w14:paraId="346AA9DD" w14:textId="77777777" w:rsidR="00540589" w:rsidRPr="00C311A0" w:rsidRDefault="00540589" w:rsidP="00540589">
      <w:pPr>
        <w:spacing w:after="0" w:line="240" w:lineRule="auto"/>
        <w:jc w:val="both"/>
        <w:rPr>
          <w:rFonts w:ascii="Arial" w:hAnsi="Arial" w:cs="Arial"/>
          <w:sz w:val="24"/>
          <w:szCs w:val="24"/>
        </w:rPr>
      </w:pPr>
      <w:r w:rsidRPr="00C311A0">
        <w:rPr>
          <w:rFonts w:ascii="Arial" w:hAnsi="Arial" w:cs="Arial"/>
          <w:sz w:val="24"/>
          <w:szCs w:val="24"/>
        </w:rPr>
        <w:t xml:space="preserve">            e) každé další záležitosti, která může podstatně ovlivnit bezpečnost a </w:t>
      </w:r>
      <w:r w:rsidR="00BA1532" w:rsidRPr="00C311A0">
        <w:rPr>
          <w:rFonts w:ascii="Arial" w:hAnsi="Arial" w:cs="Arial"/>
          <w:sz w:val="24"/>
          <w:szCs w:val="24"/>
        </w:rPr>
        <w:tab/>
      </w:r>
      <w:r w:rsidRPr="00C311A0">
        <w:rPr>
          <w:rFonts w:ascii="Arial" w:hAnsi="Arial" w:cs="Arial"/>
          <w:sz w:val="24"/>
          <w:szCs w:val="24"/>
        </w:rPr>
        <w:t>ochranu zdraví při práci.</w:t>
      </w:r>
    </w:p>
    <w:p w14:paraId="7B034106" w14:textId="77777777" w:rsidR="00540589" w:rsidRDefault="00540589" w:rsidP="00540589">
      <w:pPr>
        <w:pStyle w:val="Bezmezer"/>
        <w:jc w:val="both"/>
        <w:rPr>
          <w:rFonts w:ascii="Arial" w:hAnsi="Arial" w:cs="Arial"/>
          <w:sz w:val="24"/>
          <w:szCs w:val="24"/>
        </w:rPr>
      </w:pPr>
    </w:p>
    <w:p w14:paraId="46E2824C" w14:textId="77777777" w:rsidR="008C2711" w:rsidRPr="00C311A0" w:rsidRDefault="008C2711" w:rsidP="00540589">
      <w:pPr>
        <w:pStyle w:val="Bezmezer"/>
        <w:jc w:val="both"/>
        <w:rPr>
          <w:rFonts w:ascii="Arial" w:hAnsi="Arial" w:cs="Arial"/>
          <w:sz w:val="24"/>
          <w:szCs w:val="24"/>
        </w:rPr>
      </w:pPr>
    </w:p>
    <w:p w14:paraId="7AAD6A42" w14:textId="77777777" w:rsidR="00540589" w:rsidRPr="00AB7EFF" w:rsidRDefault="00540589" w:rsidP="00540589">
      <w:pPr>
        <w:pStyle w:val="Bezmezer"/>
        <w:jc w:val="both"/>
        <w:rPr>
          <w:rFonts w:ascii="Arial" w:hAnsi="Arial" w:cs="Arial"/>
          <w:b/>
          <w:sz w:val="24"/>
          <w:szCs w:val="24"/>
        </w:rPr>
      </w:pPr>
      <w:r w:rsidRPr="00AB7EFF">
        <w:rPr>
          <w:rFonts w:ascii="Arial" w:hAnsi="Arial" w:cs="Arial"/>
          <w:b/>
          <w:sz w:val="24"/>
          <w:szCs w:val="24"/>
        </w:rPr>
        <w:lastRenderedPageBreak/>
        <w:t xml:space="preserve">2.6. Závazky </w:t>
      </w:r>
      <w:r w:rsidR="00794CFD" w:rsidRPr="00DE657E">
        <w:rPr>
          <w:rFonts w:ascii="Arial" w:hAnsi="Arial" w:cs="Arial"/>
          <w:b/>
          <w:sz w:val="24"/>
          <w:szCs w:val="24"/>
        </w:rPr>
        <w:t>O</w:t>
      </w:r>
      <w:r w:rsidRPr="00AB7EFF">
        <w:rPr>
          <w:rFonts w:ascii="Arial" w:hAnsi="Arial" w:cs="Arial"/>
          <w:b/>
          <w:sz w:val="24"/>
          <w:szCs w:val="24"/>
        </w:rPr>
        <w:t>dborové organizace</w:t>
      </w:r>
    </w:p>
    <w:p w14:paraId="69D25F35" w14:textId="77777777" w:rsidR="00540589" w:rsidRPr="00AB7EFF" w:rsidRDefault="00540589" w:rsidP="00540589">
      <w:pPr>
        <w:pStyle w:val="Bezmezer"/>
        <w:jc w:val="both"/>
        <w:rPr>
          <w:rFonts w:ascii="Arial" w:hAnsi="Arial" w:cs="Arial"/>
          <w:b/>
          <w:sz w:val="24"/>
          <w:szCs w:val="24"/>
        </w:rPr>
      </w:pPr>
    </w:p>
    <w:p w14:paraId="469B708F" w14:textId="77777777" w:rsidR="00540589" w:rsidRPr="00AB7EFF" w:rsidRDefault="00540589" w:rsidP="00540589">
      <w:pPr>
        <w:pStyle w:val="Bezmezer"/>
        <w:jc w:val="both"/>
        <w:rPr>
          <w:rFonts w:ascii="Arial" w:hAnsi="Arial" w:cs="Arial"/>
          <w:b/>
          <w:sz w:val="24"/>
          <w:szCs w:val="24"/>
        </w:rPr>
      </w:pPr>
      <w:r w:rsidRPr="00AB7EFF">
        <w:rPr>
          <w:rFonts w:ascii="Arial" w:hAnsi="Arial" w:cs="Arial"/>
          <w:b/>
          <w:sz w:val="24"/>
          <w:szCs w:val="24"/>
        </w:rPr>
        <w:t>OO je povinná:</w:t>
      </w:r>
    </w:p>
    <w:p w14:paraId="543A04E6" w14:textId="77777777" w:rsidR="00540589" w:rsidRPr="00AB7EFF" w:rsidRDefault="00540589" w:rsidP="00540589">
      <w:pPr>
        <w:pStyle w:val="Bezmezer"/>
        <w:ind w:left="1080"/>
        <w:jc w:val="both"/>
        <w:rPr>
          <w:rFonts w:ascii="Arial" w:hAnsi="Arial" w:cs="Arial"/>
          <w:sz w:val="8"/>
          <w:szCs w:val="8"/>
        </w:rPr>
      </w:pPr>
    </w:p>
    <w:p w14:paraId="50DADB6C" w14:textId="77777777" w:rsidR="00540589" w:rsidRPr="00AB7EFF" w:rsidRDefault="00540589" w:rsidP="00201017">
      <w:pPr>
        <w:pStyle w:val="Bezmezer"/>
        <w:numPr>
          <w:ilvl w:val="0"/>
          <w:numId w:val="6"/>
        </w:numPr>
        <w:jc w:val="both"/>
        <w:rPr>
          <w:rFonts w:ascii="Arial" w:hAnsi="Arial" w:cs="Arial"/>
          <w:sz w:val="24"/>
          <w:szCs w:val="24"/>
        </w:rPr>
      </w:pPr>
      <w:r w:rsidRPr="00AB7EFF">
        <w:rPr>
          <w:rFonts w:ascii="Arial" w:hAnsi="Arial" w:cs="Arial"/>
          <w:sz w:val="24"/>
          <w:szCs w:val="24"/>
        </w:rPr>
        <w:t xml:space="preserve">přispívat u Zaměstnavatele k zajištění sociálního smíru za předpokladu, že budou dodržena a plněna ustanovení právních předpisů, </w:t>
      </w:r>
      <w:r w:rsidR="00794CFD" w:rsidRPr="00A139B4">
        <w:rPr>
          <w:rFonts w:ascii="Arial" w:hAnsi="Arial" w:cs="Arial"/>
          <w:sz w:val="24"/>
          <w:szCs w:val="24"/>
        </w:rPr>
        <w:t>KS</w:t>
      </w:r>
      <w:r w:rsidRPr="00AB7EFF">
        <w:rPr>
          <w:rFonts w:ascii="Arial" w:hAnsi="Arial" w:cs="Arial"/>
          <w:sz w:val="24"/>
          <w:szCs w:val="24"/>
        </w:rPr>
        <w:t xml:space="preserve"> a vnitřních předpisů,</w:t>
      </w:r>
    </w:p>
    <w:p w14:paraId="77209F57" w14:textId="77777777" w:rsidR="00540589" w:rsidRPr="00AB7EFF" w:rsidRDefault="00540589" w:rsidP="00201017">
      <w:pPr>
        <w:pStyle w:val="Bezmezer"/>
        <w:numPr>
          <w:ilvl w:val="0"/>
          <w:numId w:val="6"/>
        </w:numPr>
        <w:jc w:val="both"/>
        <w:rPr>
          <w:rFonts w:ascii="Arial" w:hAnsi="Arial" w:cs="Arial"/>
          <w:sz w:val="24"/>
          <w:szCs w:val="24"/>
        </w:rPr>
      </w:pPr>
      <w:r w:rsidRPr="00AB7EFF">
        <w:rPr>
          <w:rFonts w:ascii="Arial" w:hAnsi="Arial" w:cs="Arial"/>
          <w:sz w:val="24"/>
          <w:szCs w:val="24"/>
        </w:rPr>
        <w:t>zvát pověřené zástupce Zaměstnavatele na jednání orgánu Odborové organizace k řešení záležitostí společného zájmu</w:t>
      </w:r>
    </w:p>
    <w:p w14:paraId="398DB608" w14:textId="77777777" w:rsidR="00540589" w:rsidRPr="00AB7EFF" w:rsidRDefault="00540589" w:rsidP="00201017">
      <w:pPr>
        <w:pStyle w:val="Bezmezer"/>
        <w:numPr>
          <w:ilvl w:val="0"/>
          <w:numId w:val="6"/>
        </w:numPr>
        <w:jc w:val="both"/>
        <w:rPr>
          <w:rFonts w:ascii="Arial" w:hAnsi="Arial" w:cs="Arial"/>
          <w:sz w:val="24"/>
          <w:szCs w:val="24"/>
        </w:rPr>
      </w:pPr>
      <w:r w:rsidRPr="00AB7EFF">
        <w:rPr>
          <w:rFonts w:ascii="Arial" w:hAnsi="Arial" w:cs="Arial"/>
          <w:sz w:val="24"/>
          <w:szCs w:val="24"/>
        </w:rPr>
        <w:t>Odborová organizace se zavazuje organizovat svou práci tak, aby všechny odborové orgány dbaly řádně na dodržování pracovněprávních předpisů</w:t>
      </w:r>
    </w:p>
    <w:p w14:paraId="0C8D1A44" w14:textId="77777777" w:rsidR="00540589" w:rsidRPr="00AB7EFF" w:rsidRDefault="00540589" w:rsidP="00201017">
      <w:pPr>
        <w:pStyle w:val="Bezmezer"/>
        <w:numPr>
          <w:ilvl w:val="0"/>
          <w:numId w:val="6"/>
        </w:numPr>
        <w:jc w:val="both"/>
        <w:rPr>
          <w:rFonts w:ascii="Arial" w:hAnsi="Arial" w:cs="Arial"/>
          <w:sz w:val="24"/>
          <w:szCs w:val="24"/>
        </w:rPr>
      </w:pPr>
      <w:r w:rsidRPr="00AB7EFF">
        <w:rPr>
          <w:rFonts w:ascii="Arial" w:hAnsi="Arial" w:cs="Arial"/>
          <w:sz w:val="24"/>
          <w:szCs w:val="24"/>
        </w:rPr>
        <w:t>v případě neplnění kolektivní smlouvy ze strany Odborové organizace informovat Zaměstnavatele o způsobu nápravy</w:t>
      </w:r>
    </w:p>
    <w:p w14:paraId="1C354F83" w14:textId="77777777" w:rsidR="00404FD0" w:rsidRDefault="00540589" w:rsidP="006730D7">
      <w:pPr>
        <w:pStyle w:val="Bezmezer"/>
        <w:numPr>
          <w:ilvl w:val="0"/>
          <w:numId w:val="6"/>
        </w:numPr>
        <w:jc w:val="both"/>
        <w:rPr>
          <w:rFonts w:ascii="Arial" w:hAnsi="Arial" w:cs="Arial"/>
          <w:sz w:val="24"/>
          <w:szCs w:val="24"/>
        </w:rPr>
      </w:pPr>
      <w:r w:rsidRPr="00404FD0">
        <w:rPr>
          <w:rFonts w:ascii="Arial" w:hAnsi="Arial" w:cs="Arial"/>
          <w:sz w:val="24"/>
          <w:szCs w:val="24"/>
        </w:rPr>
        <w:t xml:space="preserve">Povinnost funkcionářů Odborové organizace zachovávat mlčenlivost o důvěrných informacích a o skutečnostech, o nichž se budou dozvídat při výkonu funkce, pokud by porušením mlčenlivosti mohlo dojít k prozrazení důvěrných skutečností nebo k porušení oprávněných zájmů Zaměstnavatele nebo zaměstnanců. </w:t>
      </w:r>
    </w:p>
    <w:p w14:paraId="44381FE5" w14:textId="77777777" w:rsidR="00540589" w:rsidRPr="00404FD0" w:rsidRDefault="00540589" w:rsidP="006730D7">
      <w:pPr>
        <w:pStyle w:val="Bezmezer"/>
        <w:numPr>
          <w:ilvl w:val="0"/>
          <w:numId w:val="6"/>
        </w:numPr>
        <w:jc w:val="both"/>
        <w:rPr>
          <w:rFonts w:ascii="Arial" w:hAnsi="Arial" w:cs="Arial"/>
          <w:sz w:val="24"/>
          <w:szCs w:val="24"/>
        </w:rPr>
      </w:pPr>
      <w:r w:rsidRPr="00404FD0">
        <w:rPr>
          <w:rFonts w:ascii="Arial" w:hAnsi="Arial" w:cs="Arial"/>
          <w:sz w:val="24"/>
          <w:szCs w:val="24"/>
        </w:rPr>
        <w:t xml:space="preserve">Odborová organizace jmenuje svoje zástupce pro následující akce a jejich seznam předá vedení </w:t>
      </w:r>
      <w:r w:rsidR="00D03D3F" w:rsidRPr="00404FD0">
        <w:rPr>
          <w:rFonts w:ascii="Arial" w:hAnsi="Arial" w:cs="Arial"/>
          <w:sz w:val="24"/>
          <w:szCs w:val="24"/>
        </w:rPr>
        <w:t xml:space="preserve">Zaměstnavatele </w:t>
      </w:r>
      <w:r w:rsidRPr="00404FD0">
        <w:rPr>
          <w:rFonts w:ascii="Arial" w:hAnsi="Arial" w:cs="Arial"/>
          <w:sz w:val="24"/>
          <w:szCs w:val="24"/>
        </w:rPr>
        <w:t>pro zajištění jejich uvolňování:</w:t>
      </w:r>
    </w:p>
    <w:p w14:paraId="382C5CB9" w14:textId="77777777" w:rsidR="00540589" w:rsidRPr="00BE7CC3" w:rsidRDefault="00540589" w:rsidP="00540589">
      <w:pPr>
        <w:pStyle w:val="Bezmezer"/>
        <w:ind w:left="720"/>
        <w:jc w:val="both"/>
        <w:rPr>
          <w:rFonts w:ascii="Arial" w:hAnsi="Arial" w:cs="Arial"/>
          <w:sz w:val="24"/>
          <w:szCs w:val="24"/>
        </w:rPr>
      </w:pPr>
      <w:r w:rsidRPr="00BE7CC3">
        <w:rPr>
          <w:rFonts w:ascii="Arial" w:hAnsi="Arial" w:cs="Arial"/>
          <w:sz w:val="24"/>
          <w:szCs w:val="24"/>
        </w:rPr>
        <w:t>Člen</w:t>
      </w:r>
      <w:r w:rsidR="00794CFD" w:rsidRPr="00BE7CC3">
        <w:rPr>
          <w:rFonts w:ascii="Arial" w:hAnsi="Arial" w:cs="Arial"/>
          <w:sz w:val="24"/>
          <w:szCs w:val="24"/>
        </w:rPr>
        <w:t>y</w:t>
      </w:r>
      <w:r w:rsidRPr="00BE7CC3">
        <w:rPr>
          <w:rFonts w:ascii="Arial" w:hAnsi="Arial" w:cs="Arial"/>
          <w:sz w:val="24"/>
          <w:szCs w:val="24"/>
        </w:rPr>
        <w:t xml:space="preserve"> výboru ZO.</w:t>
      </w:r>
    </w:p>
    <w:p w14:paraId="18EDF874" w14:textId="77777777" w:rsidR="00540589" w:rsidRPr="00BE7CC3" w:rsidRDefault="00540589" w:rsidP="00540589">
      <w:pPr>
        <w:pStyle w:val="Bezmezer"/>
        <w:ind w:left="720"/>
        <w:jc w:val="both"/>
        <w:rPr>
          <w:rFonts w:ascii="Arial" w:hAnsi="Arial" w:cs="Arial"/>
          <w:sz w:val="24"/>
          <w:szCs w:val="24"/>
        </w:rPr>
      </w:pPr>
      <w:r w:rsidRPr="00BE7CC3">
        <w:rPr>
          <w:rFonts w:ascii="Arial" w:hAnsi="Arial" w:cs="Arial"/>
          <w:sz w:val="24"/>
          <w:szCs w:val="24"/>
        </w:rPr>
        <w:t>Člen</w:t>
      </w:r>
      <w:r w:rsidR="00794CFD" w:rsidRPr="00BE7CC3">
        <w:rPr>
          <w:rFonts w:ascii="Arial" w:hAnsi="Arial" w:cs="Arial"/>
          <w:sz w:val="24"/>
          <w:szCs w:val="24"/>
        </w:rPr>
        <w:t>y</w:t>
      </w:r>
      <w:r w:rsidRPr="00BE7CC3">
        <w:rPr>
          <w:rFonts w:ascii="Arial" w:hAnsi="Arial" w:cs="Arial"/>
          <w:sz w:val="24"/>
          <w:szCs w:val="24"/>
        </w:rPr>
        <w:t xml:space="preserve"> škodní komise pro zasedání komise – dle potřeby</w:t>
      </w:r>
    </w:p>
    <w:p w14:paraId="7C614C69" w14:textId="77777777" w:rsidR="00534889" w:rsidRDefault="00540589" w:rsidP="00534889">
      <w:pPr>
        <w:pStyle w:val="Bezmezer"/>
        <w:ind w:left="720"/>
        <w:jc w:val="both"/>
        <w:rPr>
          <w:rFonts w:ascii="Arial" w:hAnsi="Arial" w:cs="Arial"/>
          <w:sz w:val="24"/>
          <w:szCs w:val="24"/>
        </w:rPr>
      </w:pPr>
      <w:r w:rsidRPr="00BE7CC3">
        <w:rPr>
          <w:rFonts w:ascii="Arial" w:hAnsi="Arial" w:cs="Arial"/>
          <w:sz w:val="24"/>
          <w:szCs w:val="24"/>
        </w:rPr>
        <w:t>Člen</w:t>
      </w:r>
      <w:r w:rsidR="00794CFD" w:rsidRPr="00BE7CC3">
        <w:rPr>
          <w:rFonts w:ascii="Arial" w:hAnsi="Arial" w:cs="Arial"/>
          <w:sz w:val="24"/>
          <w:szCs w:val="24"/>
        </w:rPr>
        <w:t>y</w:t>
      </w:r>
      <w:r w:rsidRPr="00BE7CC3">
        <w:rPr>
          <w:rFonts w:ascii="Arial" w:hAnsi="Arial" w:cs="Arial"/>
          <w:sz w:val="24"/>
          <w:szCs w:val="24"/>
        </w:rPr>
        <w:t xml:space="preserve"> </w:t>
      </w:r>
      <w:r w:rsidRPr="00AB7EFF">
        <w:rPr>
          <w:rFonts w:ascii="Arial" w:hAnsi="Arial" w:cs="Arial"/>
          <w:sz w:val="24"/>
          <w:szCs w:val="24"/>
        </w:rPr>
        <w:t>komise BOZP pro zasedání v rámci měsíčního mítinku</w:t>
      </w:r>
    </w:p>
    <w:p w14:paraId="3BBD42EB" w14:textId="77777777" w:rsidR="00534889" w:rsidRPr="00304CD2" w:rsidRDefault="00534889" w:rsidP="0090032D">
      <w:pPr>
        <w:pStyle w:val="Bezmezer"/>
        <w:numPr>
          <w:ilvl w:val="0"/>
          <w:numId w:val="6"/>
        </w:numPr>
        <w:jc w:val="both"/>
        <w:rPr>
          <w:rFonts w:ascii="Arial" w:hAnsi="Arial" w:cs="Arial"/>
          <w:sz w:val="24"/>
          <w:szCs w:val="24"/>
        </w:rPr>
      </w:pPr>
      <w:r w:rsidRPr="00304CD2">
        <w:rPr>
          <w:rFonts w:ascii="Arial" w:hAnsi="Arial" w:cs="Arial"/>
          <w:sz w:val="24"/>
          <w:szCs w:val="24"/>
        </w:rPr>
        <w:t xml:space="preserve">Účastnit se </w:t>
      </w:r>
      <w:r w:rsidR="0090032D" w:rsidRPr="00304CD2">
        <w:rPr>
          <w:rFonts w:ascii="Arial" w:hAnsi="Arial" w:cs="Arial"/>
          <w:sz w:val="24"/>
          <w:szCs w:val="24"/>
        </w:rPr>
        <w:t>rekonstrukce pro</w:t>
      </w:r>
      <w:r w:rsidRPr="00304CD2">
        <w:rPr>
          <w:rFonts w:ascii="Arial" w:hAnsi="Arial" w:cs="Arial"/>
          <w:sz w:val="24"/>
          <w:szCs w:val="24"/>
        </w:rPr>
        <w:t xml:space="preserve"> objasnění příčin a okolnosti </w:t>
      </w:r>
      <w:r w:rsidR="0090032D" w:rsidRPr="00304CD2">
        <w:rPr>
          <w:rFonts w:ascii="Arial" w:hAnsi="Arial" w:cs="Arial"/>
          <w:sz w:val="24"/>
          <w:szCs w:val="24"/>
        </w:rPr>
        <w:t xml:space="preserve">vzniku pracovního úrazu </w:t>
      </w:r>
    </w:p>
    <w:p w14:paraId="66BD0510" w14:textId="77777777" w:rsidR="008F24DC" w:rsidRPr="0090032D" w:rsidRDefault="008F24DC" w:rsidP="008F24DC">
      <w:pPr>
        <w:pStyle w:val="Bezmezer"/>
        <w:ind w:left="720"/>
        <w:jc w:val="both"/>
        <w:rPr>
          <w:rFonts w:ascii="Arial" w:hAnsi="Arial" w:cs="Arial"/>
          <w:sz w:val="24"/>
          <w:szCs w:val="24"/>
          <w:highlight w:val="yellow"/>
        </w:rPr>
      </w:pPr>
    </w:p>
    <w:p w14:paraId="7C7832E4" w14:textId="77777777" w:rsidR="00540589" w:rsidRPr="00AB7EFF" w:rsidRDefault="00540589" w:rsidP="00540589">
      <w:pPr>
        <w:pStyle w:val="Bezmezer"/>
        <w:ind w:left="720"/>
        <w:jc w:val="both"/>
        <w:rPr>
          <w:rFonts w:ascii="Arial" w:hAnsi="Arial" w:cs="Arial"/>
          <w:sz w:val="24"/>
          <w:szCs w:val="24"/>
        </w:rPr>
      </w:pPr>
    </w:p>
    <w:p w14:paraId="2A454D3D" w14:textId="77777777" w:rsidR="00540589" w:rsidRPr="00AB7EFF" w:rsidRDefault="00540589" w:rsidP="00540589">
      <w:pPr>
        <w:pStyle w:val="Bezmezer"/>
        <w:ind w:left="720" w:hanging="720"/>
        <w:jc w:val="both"/>
        <w:rPr>
          <w:rFonts w:ascii="Arial" w:hAnsi="Arial" w:cs="Arial"/>
          <w:b/>
          <w:sz w:val="24"/>
          <w:szCs w:val="24"/>
        </w:rPr>
      </w:pPr>
      <w:r w:rsidRPr="00AB7EFF">
        <w:rPr>
          <w:rFonts w:ascii="Arial" w:hAnsi="Arial" w:cs="Arial"/>
          <w:b/>
          <w:sz w:val="24"/>
          <w:szCs w:val="24"/>
        </w:rPr>
        <w:t xml:space="preserve">2.7. Povinnosti </w:t>
      </w:r>
      <w:r w:rsidR="00A31AC0" w:rsidRPr="00BE7CC3">
        <w:rPr>
          <w:rFonts w:ascii="Arial" w:hAnsi="Arial" w:cs="Arial"/>
          <w:b/>
          <w:sz w:val="24"/>
          <w:szCs w:val="24"/>
        </w:rPr>
        <w:t>Z</w:t>
      </w:r>
      <w:r w:rsidRPr="00AB7EFF">
        <w:rPr>
          <w:rFonts w:ascii="Arial" w:hAnsi="Arial" w:cs="Arial"/>
          <w:b/>
          <w:sz w:val="24"/>
          <w:szCs w:val="24"/>
        </w:rPr>
        <w:t>aměstnavatele</w:t>
      </w:r>
    </w:p>
    <w:p w14:paraId="3FB0F31A" w14:textId="77777777" w:rsidR="00540589" w:rsidRPr="00AB7EFF" w:rsidRDefault="00540589" w:rsidP="00540589">
      <w:pPr>
        <w:pStyle w:val="Bezmezer"/>
        <w:ind w:left="720" w:hanging="720"/>
        <w:jc w:val="both"/>
        <w:rPr>
          <w:rFonts w:ascii="Arial" w:hAnsi="Arial" w:cs="Arial"/>
          <w:b/>
          <w:sz w:val="24"/>
          <w:szCs w:val="24"/>
        </w:rPr>
      </w:pPr>
    </w:p>
    <w:p w14:paraId="026B1367" w14:textId="77777777" w:rsidR="00540589" w:rsidRPr="00AB7EFF" w:rsidRDefault="00540589" w:rsidP="00540589">
      <w:pPr>
        <w:pStyle w:val="Bezmezer"/>
        <w:ind w:left="720" w:hanging="720"/>
        <w:jc w:val="both"/>
        <w:rPr>
          <w:rFonts w:ascii="Arial" w:hAnsi="Arial" w:cs="Arial"/>
          <w:b/>
          <w:sz w:val="24"/>
          <w:szCs w:val="24"/>
        </w:rPr>
      </w:pPr>
      <w:r w:rsidRPr="00AB7EFF">
        <w:rPr>
          <w:rFonts w:ascii="Arial" w:hAnsi="Arial" w:cs="Arial"/>
          <w:b/>
          <w:sz w:val="24"/>
          <w:szCs w:val="24"/>
        </w:rPr>
        <w:t>Zaměstnavatel je povinen:</w:t>
      </w:r>
    </w:p>
    <w:p w14:paraId="60D3F98F" w14:textId="77777777" w:rsidR="00540589" w:rsidRPr="00AB7EFF" w:rsidRDefault="00540589" w:rsidP="00540589">
      <w:pPr>
        <w:pStyle w:val="Bezmezer"/>
        <w:ind w:left="720" w:hanging="720"/>
        <w:jc w:val="both"/>
        <w:rPr>
          <w:rFonts w:ascii="Arial" w:hAnsi="Arial" w:cs="Arial"/>
          <w:b/>
          <w:sz w:val="8"/>
          <w:szCs w:val="8"/>
        </w:rPr>
      </w:pPr>
    </w:p>
    <w:p w14:paraId="3F19C40F" w14:textId="77777777" w:rsidR="00540589" w:rsidRPr="00AB7EFF" w:rsidRDefault="00540589" w:rsidP="00201017">
      <w:pPr>
        <w:pStyle w:val="Bezmezer"/>
        <w:numPr>
          <w:ilvl w:val="0"/>
          <w:numId w:val="7"/>
        </w:numPr>
        <w:jc w:val="both"/>
        <w:rPr>
          <w:rFonts w:ascii="Arial" w:hAnsi="Arial" w:cs="Arial"/>
          <w:sz w:val="24"/>
          <w:szCs w:val="24"/>
        </w:rPr>
      </w:pPr>
      <w:r w:rsidRPr="00AB7EFF">
        <w:rPr>
          <w:rFonts w:ascii="Arial" w:hAnsi="Arial" w:cs="Arial"/>
          <w:sz w:val="24"/>
          <w:szCs w:val="24"/>
        </w:rPr>
        <w:t>respektovat právo každého zaměstnance být odborově organizován,</w:t>
      </w:r>
    </w:p>
    <w:p w14:paraId="5A834D83" w14:textId="77777777" w:rsidR="00540589" w:rsidRPr="00AB7EFF" w:rsidRDefault="00540589" w:rsidP="00201017">
      <w:pPr>
        <w:pStyle w:val="Bezmezer"/>
        <w:numPr>
          <w:ilvl w:val="0"/>
          <w:numId w:val="7"/>
        </w:numPr>
        <w:jc w:val="both"/>
        <w:rPr>
          <w:rFonts w:ascii="Arial" w:hAnsi="Arial" w:cs="Arial"/>
          <w:sz w:val="24"/>
          <w:szCs w:val="24"/>
        </w:rPr>
      </w:pPr>
      <w:r>
        <w:rPr>
          <w:rFonts w:ascii="Arial" w:hAnsi="Arial" w:cs="Arial"/>
          <w:sz w:val="24"/>
          <w:szCs w:val="24"/>
        </w:rPr>
        <w:t xml:space="preserve">umožnit </w:t>
      </w:r>
      <w:r w:rsidR="00794CFD" w:rsidRPr="00BE7CC3">
        <w:rPr>
          <w:rFonts w:ascii="Arial" w:hAnsi="Arial" w:cs="Arial"/>
          <w:sz w:val="24"/>
          <w:szCs w:val="24"/>
        </w:rPr>
        <w:t>Odborov</w:t>
      </w:r>
      <w:r w:rsidR="00B17939" w:rsidRPr="00BE7CC3">
        <w:rPr>
          <w:rFonts w:ascii="Arial" w:hAnsi="Arial" w:cs="Arial"/>
          <w:sz w:val="24"/>
          <w:szCs w:val="24"/>
        </w:rPr>
        <w:t>é</w:t>
      </w:r>
      <w:r w:rsidR="00794CFD" w:rsidRPr="00BE7CC3">
        <w:rPr>
          <w:rFonts w:ascii="Arial" w:hAnsi="Arial" w:cs="Arial"/>
          <w:sz w:val="24"/>
          <w:szCs w:val="24"/>
        </w:rPr>
        <w:t xml:space="preserve"> organizaci </w:t>
      </w:r>
      <w:r w:rsidRPr="00AB7EFF">
        <w:rPr>
          <w:rFonts w:ascii="Arial" w:hAnsi="Arial" w:cs="Arial"/>
          <w:sz w:val="24"/>
          <w:szCs w:val="24"/>
        </w:rPr>
        <w:t>informovat nové zaměstnance o tom, že u Zaměstnavatele působí Odborová organizace</w:t>
      </w:r>
    </w:p>
    <w:p w14:paraId="7A41812A" w14:textId="77777777" w:rsidR="00540589" w:rsidRPr="00AB7EFF" w:rsidRDefault="00540589" w:rsidP="00201017">
      <w:pPr>
        <w:pStyle w:val="Bezmezer"/>
        <w:numPr>
          <w:ilvl w:val="0"/>
          <w:numId w:val="7"/>
        </w:numPr>
        <w:jc w:val="both"/>
        <w:rPr>
          <w:rFonts w:ascii="Arial" w:hAnsi="Arial" w:cs="Arial"/>
          <w:sz w:val="24"/>
          <w:szCs w:val="24"/>
        </w:rPr>
      </w:pPr>
      <w:r w:rsidRPr="00AB7EFF">
        <w:rPr>
          <w:rFonts w:ascii="Arial" w:hAnsi="Arial" w:cs="Arial"/>
          <w:sz w:val="24"/>
          <w:szCs w:val="24"/>
        </w:rPr>
        <w:t>v souladu s právními předpisy dávat Odborové organizaci požadovaná vysvětlení, v rámci možností přihlížet ke stanoviskům a návrhům Odborové organizace a podávat informace o učiněných opatřeních</w:t>
      </w:r>
    </w:p>
    <w:p w14:paraId="3E051BA6" w14:textId="77777777" w:rsidR="00540589" w:rsidRPr="00AB7EFF" w:rsidRDefault="00540589" w:rsidP="00201017">
      <w:pPr>
        <w:pStyle w:val="Bezmezer"/>
        <w:numPr>
          <w:ilvl w:val="0"/>
          <w:numId w:val="7"/>
        </w:numPr>
        <w:jc w:val="both"/>
        <w:rPr>
          <w:rFonts w:ascii="Arial" w:hAnsi="Arial" w:cs="Arial"/>
          <w:sz w:val="24"/>
          <w:szCs w:val="24"/>
        </w:rPr>
      </w:pPr>
      <w:r w:rsidRPr="00AB7EFF">
        <w:rPr>
          <w:rFonts w:ascii="Arial" w:hAnsi="Arial" w:cs="Arial"/>
          <w:sz w:val="24"/>
          <w:szCs w:val="24"/>
        </w:rPr>
        <w:t>umožnit pro uplatnění práv Odborové organizace součinnost s expertními organizacemi případně s funkcionáři a zaměstnanci OS KOVO</w:t>
      </w:r>
    </w:p>
    <w:p w14:paraId="65027EA7" w14:textId="77777777" w:rsidR="00540589" w:rsidRPr="00AB7EFF" w:rsidRDefault="00540589" w:rsidP="00201017">
      <w:pPr>
        <w:pStyle w:val="Bezmezer"/>
        <w:numPr>
          <w:ilvl w:val="0"/>
          <w:numId w:val="7"/>
        </w:numPr>
        <w:jc w:val="both"/>
        <w:rPr>
          <w:rFonts w:ascii="Arial" w:hAnsi="Arial" w:cs="Arial"/>
          <w:sz w:val="24"/>
          <w:szCs w:val="24"/>
        </w:rPr>
      </w:pPr>
      <w:r w:rsidRPr="00AB7EFF">
        <w:rPr>
          <w:rFonts w:ascii="Arial" w:hAnsi="Arial" w:cs="Arial"/>
          <w:sz w:val="24"/>
          <w:szCs w:val="24"/>
        </w:rPr>
        <w:t>posuzovat neplnění KS jako neplnění pracovních povinností příslušných zaměstnanců a o způsobu nápravy informovat příslušný odborový orgán</w:t>
      </w:r>
    </w:p>
    <w:p w14:paraId="2BC1B438" w14:textId="77777777" w:rsidR="00540589" w:rsidRPr="00AB7EFF" w:rsidRDefault="00540589" w:rsidP="00201017">
      <w:pPr>
        <w:pStyle w:val="Bezmezer"/>
        <w:numPr>
          <w:ilvl w:val="0"/>
          <w:numId w:val="7"/>
        </w:numPr>
        <w:jc w:val="both"/>
        <w:rPr>
          <w:rFonts w:ascii="Arial" w:hAnsi="Arial" w:cs="Arial"/>
          <w:sz w:val="24"/>
          <w:szCs w:val="24"/>
        </w:rPr>
      </w:pPr>
      <w:r w:rsidRPr="00AB7EFF">
        <w:rPr>
          <w:rFonts w:ascii="Arial" w:hAnsi="Arial" w:cs="Arial"/>
          <w:sz w:val="24"/>
          <w:szCs w:val="24"/>
        </w:rPr>
        <w:t>umožnit zaměstnancům konání voleb zástupců zaměstnanců podle § 276 odst. 7 ZP. Volby se konají v pracovní době a na pracovišti. Nedovolí-li to provozní možnosti Zaměstnavatele, může se volba uskutečnit i mimo pracoviště.</w:t>
      </w:r>
    </w:p>
    <w:p w14:paraId="412BA33B" w14:textId="77777777" w:rsidR="00540589" w:rsidRPr="00AB7EFF" w:rsidRDefault="00540589" w:rsidP="00540589">
      <w:pPr>
        <w:pStyle w:val="Bezmezer"/>
        <w:jc w:val="both"/>
        <w:rPr>
          <w:rFonts w:ascii="Arial" w:hAnsi="Arial" w:cs="Arial"/>
          <w:sz w:val="24"/>
          <w:szCs w:val="24"/>
        </w:rPr>
      </w:pPr>
    </w:p>
    <w:p w14:paraId="4221F4F0" w14:textId="77777777" w:rsidR="00540589" w:rsidRPr="00AB7EFF" w:rsidRDefault="00540589" w:rsidP="00540589">
      <w:pPr>
        <w:pStyle w:val="Bezmezer"/>
        <w:jc w:val="both"/>
        <w:rPr>
          <w:rFonts w:ascii="Arial" w:hAnsi="Arial" w:cs="Arial"/>
          <w:sz w:val="24"/>
          <w:szCs w:val="24"/>
        </w:rPr>
      </w:pPr>
    </w:p>
    <w:p w14:paraId="2BBE613F" w14:textId="77777777" w:rsidR="00540589" w:rsidRPr="00AB7EFF" w:rsidRDefault="00540589" w:rsidP="00540589">
      <w:pPr>
        <w:pStyle w:val="Bezmezer"/>
        <w:jc w:val="both"/>
        <w:rPr>
          <w:rFonts w:ascii="Arial" w:hAnsi="Arial" w:cs="Arial"/>
          <w:b/>
          <w:sz w:val="24"/>
          <w:szCs w:val="24"/>
        </w:rPr>
      </w:pPr>
      <w:r w:rsidRPr="00AB7EFF">
        <w:rPr>
          <w:rFonts w:ascii="Arial" w:hAnsi="Arial" w:cs="Arial"/>
          <w:b/>
          <w:sz w:val="24"/>
          <w:szCs w:val="24"/>
        </w:rPr>
        <w:t>2.8 Materiální a organizační zajišt</w:t>
      </w:r>
      <w:r>
        <w:rPr>
          <w:rFonts w:ascii="Arial" w:hAnsi="Arial" w:cs="Arial"/>
          <w:b/>
          <w:sz w:val="24"/>
          <w:szCs w:val="24"/>
        </w:rPr>
        <w:t xml:space="preserve">ění činnosti </w:t>
      </w:r>
      <w:r w:rsidR="003B485C">
        <w:rPr>
          <w:rFonts w:ascii="Arial" w:hAnsi="Arial" w:cs="Arial"/>
          <w:b/>
          <w:sz w:val="24"/>
          <w:szCs w:val="24"/>
        </w:rPr>
        <w:t>O</w:t>
      </w:r>
      <w:r>
        <w:rPr>
          <w:rFonts w:ascii="Arial" w:hAnsi="Arial" w:cs="Arial"/>
          <w:b/>
          <w:sz w:val="24"/>
          <w:szCs w:val="24"/>
        </w:rPr>
        <w:t>dborové organizace</w:t>
      </w:r>
    </w:p>
    <w:p w14:paraId="41A5815B" w14:textId="77777777" w:rsidR="00540589" w:rsidRPr="00AB7EFF" w:rsidRDefault="00540589" w:rsidP="00540589">
      <w:pPr>
        <w:pStyle w:val="Bezmezer"/>
        <w:jc w:val="both"/>
        <w:rPr>
          <w:rFonts w:ascii="Arial" w:hAnsi="Arial" w:cs="Arial"/>
          <w:b/>
          <w:sz w:val="8"/>
          <w:szCs w:val="8"/>
        </w:rPr>
      </w:pPr>
    </w:p>
    <w:p w14:paraId="0560673D" w14:textId="77777777" w:rsidR="00540589" w:rsidRPr="00481AC4" w:rsidRDefault="00540589" w:rsidP="00201017">
      <w:pPr>
        <w:pStyle w:val="Bezmezer"/>
        <w:numPr>
          <w:ilvl w:val="0"/>
          <w:numId w:val="8"/>
        </w:numPr>
        <w:jc w:val="both"/>
        <w:rPr>
          <w:rFonts w:ascii="Arial" w:hAnsi="Arial" w:cs="Arial"/>
          <w:sz w:val="24"/>
          <w:szCs w:val="24"/>
        </w:rPr>
      </w:pPr>
      <w:r w:rsidRPr="00481AC4">
        <w:rPr>
          <w:rFonts w:ascii="Arial" w:hAnsi="Arial" w:cs="Arial"/>
          <w:sz w:val="24"/>
          <w:szCs w:val="24"/>
        </w:rPr>
        <w:t>Zaměstnavatel poskytne na svůj náklad Odborové organizaci místnost</w:t>
      </w:r>
      <w:r>
        <w:rPr>
          <w:rFonts w:ascii="Arial" w:hAnsi="Arial" w:cs="Arial"/>
          <w:sz w:val="24"/>
          <w:szCs w:val="24"/>
        </w:rPr>
        <w:t xml:space="preserve"> </w:t>
      </w:r>
      <w:r w:rsidRPr="00481AC4">
        <w:rPr>
          <w:rFonts w:ascii="Arial" w:hAnsi="Arial" w:cs="Arial"/>
          <w:sz w:val="24"/>
          <w:szCs w:val="24"/>
        </w:rPr>
        <w:t>pro její činnost s nezbytným vybavením</w:t>
      </w:r>
      <w:r w:rsidR="00DD363A">
        <w:rPr>
          <w:rFonts w:ascii="Arial" w:hAnsi="Arial" w:cs="Arial"/>
          <w:sz w:val="24"/>
          <w:szCs w:val="24"/>
        </w:rPr>
        <w:t xml:space="preserve"> </w:t>
      </w:r>
      <w:r w:rsidRPr="00481AC4">
        <w:rPr>
          <w:rFonts w:ascii="Arial" w:hAnsi="Arial" w:cs="Arial"/>
          <w:sz w:val="24"/>
          <w:szCs w:val="24"/>
        </w:rPr>
        <w:t>(kancelářský nábytek, telefon, kopírovací stroj, počítač s příslušným vybavením včetně tiskárny a připojení k internetu)</w:t>
      </w:r>
      <w:r w:rsidR="00A83C7B">
        <w:rPr>
          <w:rFonts w:ascii="Arial" w:hAnsi="Arial" w:cs="Arial"/>
          <w:sz w:val="24"/>
          <w:szCs w:val="24"/>
        </w:rPr>
        <w:t>.</w:t>
      </w:r>
      <w:r w:rsidRPr="00A83C7B">
        <w:rPr>
          <w:rFonts w:ascii="Arial" w:hAnsi="Arial" w:cs="Arial"/>
          <w:color w:val="00B050"/>
          <w:sz w:val="24"/>
          <w:szCs w:val="24"/>
        </w:rPr>
        <w:t xml:space="preserve"> </w:t>
      </w:r>
      <w:r w:rsidRPr="00481AC4">
        <w:rPr>
          <w:rFonts w:ascii="Arial" w:hAnsi="Arial" w:cs="Arial"/>
          <w:sz w:val="24"/>
          <w:szCs w:val="24"/>
        </w:rPr>
        <w:t>Zaměstnavatel bude hradit náklady na údržbu a provoz poskytnutých místností a vybavení a náklady na spotřební kancelářský materiál a doklady.</w:t>
      </w:r>
    </w:p>
    <w:p w14:paraId="5E654734" w14:textId="77777777" w:rsidR="00540589" w:rsidRPr="00481AC4" w:rsidRDefault="00540589" w:rsidP="00201017">
      <w:pPr>
        <w:pStyle w:val="Bezmezer"/>
        <w:numPr>
          <w:ilvl w:val="0"/>
          <w:numId w:val="8"/>
        </w:numPr>
        <w:jc w:val="both"/>
        <w:rPr>
          <w:rFonts w:ascii="Arial" w:hAnsi="Arial" w:cs="Arial"/>
          <w:sz w:val="24"/>
          <w:szCs w:val="24"/>
        </w:rPr>
      </w:pPr>
      <w:r w:rsidRPr="00481AC4">
        <w:rPr>
          <w:rFonts w:ascii="Arial" w:hAnsi="Arial" w:cs="Arial"/>
          <w:sz w:val="24"/>
          <w:szCs w:val="24"/>
        </w:rPr>
        <w:t xml:space="preserve">Zaměstnavatel provádí </w:t>
      </w:r>
      <w:r w:rsidR="00B17939">
        <w:rPr>
          <w:rFonts w:ascii="Arial" w:hAnsi="Arial" w:cs="Arial"/>
          <w:sz w:val="24"/>
          <w:szCs w:val="24"/>
        </w:rPr>
        <w:t xml:space="preserve">formou </w:t>
      </w:r>
      <w:r w:rsidRPr="00481AC4">
        <w:rPr>
          <w:rFonts w:ascii="Arial" w:hAnsi="Arial" w:cs="Arial"/>
          <w:sz w:val="24"/>
          <w:szCs w:val="24"/>
        </w:rPr>
        <w:t>srážky</w:t>
      </w:r>
      <w:r w:rsidR="00B17939">
        <w:rPr>
          <w:rFonts w:ascii="Arial" w:hAnsi="Arial" w:cs="Arial"/>
          <w:sz w:val="24"/>
          <w:szCs w:val="24"/>
        </w:rPr>
        <w:t xml:space="preserve"> ze mzdy srážení </w:t>
      </w:r>
      <w:r w:rsidRPr="00481AC4">
        <w:rPr>
          <w:rFonts w:ascii="Arial" w:hAnsi="Arial" w:cs="Arial"/>
          <w:sz w:val="24"/>
          <w:szCs w:val="24"/>
        </w:rPr>
        <w:t>členských příspěvků na základě písemné dohody s </w:t>
      </w:r>
      <w:r w:rsidR="00794CFD" w:rsidRPr="002E37C5">
        <w:rPr>
          <w:rFonts w:ascii="Arial" w:hAnsi="Arial" w:cs="Arial"/>
          <w:sz w:val="24"/>
          <w:szCs w:val="24"/>
        </w:rPr>
        <w:t>O</w:t>
      </w:r>
      <w:r w:rsidRPr="00481AC4">
        <w:rPr>
          <w:rFonts w:ascii="Arial" w:hAnsi="Arial" w:cs="Arial"/>
          <w:sz w:val="24"/>
          <w:szCs w:val="24"/>
        </w:rPr>
        <w:t xml:space="preserve">dborovou organizací, této </w:t>
      </w:r>
      <w:r w:rsidR="00794CFD" w:rsidRPr="00BE7CC3">
        <w:rPr>
          <w:rFonts w:ascii="Arial" w:hAnsi="Arial" w:cs="Arial"/>
          <w:sz w:val="24"/>
          <w:szCs w:val="24"/>
        </w:rPr>
        <w:t>KS</w:t>
      </w:r>
      <w:r w:rsidRPr="00BE7CC3">
        <w:rPr>
          <w:rFonts w:ascii="Arial" w:hAnsi="Arial" w:cs="Arial"/>
          <w:sz w:val="24"/>
          <w:szCs w:val="24"/>
        </w:rPr>
        <w:t xml:space="preserve"> </w:t>
      </w:r>
      <w:r w:rsidRPr="00481AC4">
        <w:rPr>
          <w:rFonts w:ascii="Arial" w:hAnsi="Arial" w:cs="Arial"/>
          <w:sz w:val="24"/>
          <w:szCs w:val="24"/>
        </w:rPr>
        <w:t xml:space="preserve">a písemného souhlasu zaměstnance (viz přihláška člena OS KOVO), ve smyslu § 146 písm. c) a měsíčně je zasílá na účet Odborové organizace 266646554/0300 u příslušného peněžního </w:t>
      </w:r>
      <w:r w:rsidRPr="00481AC4">
        <w:rPr>
          <w:rFonts w:ascii="Arial" w:hAnsi="Arial" w:cs="Arial"/>
          <w:sz w:val="24"/>
          <w:szCs w:val="24"/>
        </w:rPr>
        <w:lastRenderedPageBreak/>
        <w:t>ústavu. Měsíční evidenci členských příspěvků poskytne Zaměstnavatel příslušnému odborovému orgánu při zachování zásad mlčenlivosti.</w:t>
      </w:r>
    </w:p>
    <w:p w14:paraId="6E6990FF" w14:textId="77777777" w:rsidR="00540589" w:rsidRPr="00D06645" w:rsidRDefault="00D06645" w:rsidP="004B6676">
      <w:pPr>
        <w:pStyle w:val="Bezmezer"/>
        <w:numPr>
          <w:ilvl w:val="0"/>
          <w:numId w:val="8"/>
        </w:numPr>
        <w:jc w:val="both"/>
        <w:rPr>
          <w:rFonts w:ascii="Arial" w:hAnsi="Arial" w:cs="Arial"/>
          <w:b/>
          <w:sz w:val="24"/>
          <w:szCs w:val="24"/>
        </w:rPr>
      </w:pPr>
      <w:r w:rsidRPr="001E6865">
        <w:rPr>
          <w:rFonts w:ascii="Arial" w:hAnsi="Arial" w:cs="Arial"/>
          <w:sz w:val="24"/>
          <w:szCs w:val="24"/>
        </w:rPr>
        <w:t>Zaměstnavatel je povinen poskytnout funkcionáři Odborové organizace k výkonu jeho činnosti jako zástupce zaměstnanců pracovní volno s náhradou mzdy ve výši průměrného výdělku, nebo pro jiný úkon v obecném zájmu</w:t>
      </w:r>
      <w:r w:rsidRPr="001E6865">
        <w:rPr>
          <w:rFonts w:ascii="Arial" w:hAnsi="Arial" w:cs="Arial"/>
          <w:b/>
          <w:sz w:val="24"/>
          <w:szCs w:val="24"/>
        </w:rPr>
        <w:t xml:space="preserve"> </w:t>
      </w:r>
      <w:r w:rsidRPr="00A62607">
        <w:rPr>
          <w:rFonts w:ascii="Arial" w:hAnsi="Arial" w:cs="Arial"/>
          <w:color w:val="000000" w:themeColor="text1"/>
          <w:sz w:val="24"/>
          <w:szCs w:val="24"/>
        </w:rPr>
        <w:t xml:space="preserve">v rozsahu </w:t>
      </w:r>
      <w:r w:rsidR="001E6865" w:rsidRPr="00A62607">
        <w:rPr>
          <w:rFonts w:ascii="Arial" w:hAnsi="Arial" w:cs="Arial"/>
          <w:color w:val="000000" w:themeColor="text1"/>
          <w:sz w:val="24"/>
          <w:szCs w:val="24"/>
        </w:rPr>
        <w:t xml:space="preserve">jedné </w:t>
      </w:r>
      <w:r w:rsidRPr="00A62607">
        <w:rPr>
          <w:rFonts w:ascii="Arial" w:hAnsi="Arial" w:cs="Arial"/>
          <w:color w:val="000000" w:themeColor="text1"/>
          <w:sz w:val="24"/>
          <w:szCs w:val="24"/>
        </w:rPr>
        <w:t xml:space="preserve">pracovní </w:t>
      </w:r>
      <w:r w:rsidR="001E6865" w:rsidRPr="00A62607">
        <w:rPr>
          <w:rFonts w:ascii="Arial" w:hAnsi="Arial" w:cs="Arial"/>
          <w:color w:val="000000" w:themeColor="text1"/>
          <w:sz w:val="24"/>
          <w:szCs w:val="24"/>
        </w:rPr>
        <w:t>směny v každém kalendářním měsíci</w:t>
      </w:r>
      <w:r w:rsidR="001729F5" w:rsidRPr="00A62607">
        <w:rPr>
          <w:rFonts w:ascii="Arial" w:hAnsi="Arial" w:cs="Arial"/>
          <w:color w:val="000000" w:themeColor="text1"/>
          <w:sz w:val="24"/>
          <w:szCs w:val="24"/>
        </w:rPr>
        <w:t>, nebrání-li tomu</w:t>
      </w:r>
      <w:r w:rsidR="001729F5" w:rsidRPr="001E6865">
        <w:rPr>
          <w:rFonts w:ascii="Arial" w:hAnsi="Arial" w:cs="Arial"/>
          <w:sz w:val="24"/>
          <w:szCs w:val="24"/>
        </w:rPr>
        <w:t xml:space="preserve"> vážné provozní důvody</w:t>
      </w:r>
      <w:r w:rsidRPr="001E6865">
        <w:rPr>
          <w:rFonts w:ascii="Arial" w:hAnsi="Arial" w:cs="Arial"/>
          <w:sz w:val="24"/>
          <w:szCs w:val="24"/>
        </w:rPr>
        <w:t>.</w:t>
      </w:r>
      <w:r w:rsidR="00540589" w:rsidRPr="00F3681B">
        <w:rPr>
          <w:rFonts w:ascii="Arial" w:hAnsi="Arial" w:cs="Arial"/>
          <w:color w:val="FF0000"/>
          <w:sz w:val="24"/>
          <w:szCs w:val="24"/>
        </w:rPr>
        <w:t xml:space="preserve"> </w:t>
      </w:r>
      <w:r w:rsidR="00540589" w:rsidRPr="00714B19">
        <w:rPr>
          <w:rFonts w:ascii="Arial" w:hAnsi="Arial" w:cs="Arial"/>
          <w:sz w:val="24"/>
          <w:szCs w:val="24"/>
        </w:rPr>
        <w:t>Za výkon funkce se považují všechny činnosti, které orgán Odborové organizace a jeho členové vykonávají v pracovněprávních vztazích za všechny zaměstnance vůči Zaměstnavateli podle ustan</w:t>
      </w:r>
      <w:r w:rsidR="00BB08E7" w:rsidRPr="00714B19">
        <w:rPr>
          <w:rFonts w:ascii="Arial" w:hAnsi="Arial" w:cs="Arial"/>
          <w:sz w:val="24"/>
          <w:szCs w:val="24"/>
        </w:rPr>
        <w:t>ovení pracovněprávních předpisů a</w:t>
      </w:r>
      <w:r w:rsidR="00540589" w:rsidRPr="00714B19">
        <w:rPr>
          <w:rFonts w:ascii="Arial" w:hAnsi="Arial" w:cs="Arial"/>
          <w:sz w:val="24"/>
          <w:szCs w:val="24"/>
        </w:rPr>
        <w:t xml:space="preserve"> ZP </w:t>
      </w:r>
      <w:r w:rsidR="00BB08E7" w:rsidRPr="00714B19">
        <w:rPr>
          <w:rFonts w:ascii="Arial" w:hAnsi="Arial" w:cs="Arial"/>
          <w:sz w:val="24"/>
          <w:szCs w:val="24"/>
        </w:rPr>
        <w:t>v</w:t>
      </w:r>
      <w:r w:rsidR="00BB08E7" w:rsidRPr="00D06645">
        <w:rPr>
          <w:rFonts w:ascii="Arial" w:hAnsi="Arial" w:cs="Arial"/>
          <w:sz w:val="24"/>
          <w:szCs w:val="24"/>
        </w:rPr>
        <w:t> platném znění.</w:t>
      </w:r>
    </w:p>
    <w:p w14:paraId="62EC712F" w14:textId="77777777" w:rsidR="00540589" w:rsidRPr="00481AC4" w:rsidRDefault="00540589" w:rsidP="00201017">
      <w:pPr>
        <w:pStyle w:val="Bezmezer"/>
        <w:numPr>
          <w:ilvl w:val="0"/>
          <w:numId w:val="8"/>
        </w:numPr>
        <w:jc w:val="both"/>
        <w:rPr>
          <w:rFonts w:ascii="Arial" w:hAnsi="Arial" w:cs="Arial"/>
          <w:sz w:val="24"/>
          <w:szCs w:val="24"/>
        </w:rPr>
      </w:pPr>
      <w:r w:rsidRPr="00481AC4">
        <w:rPr>
          <w:rFonts w:ascii="Arial" w:hAnsi="Arial" w:cs="Arial"/>
          <w:sz w:val="24"/>
          <w:szCs w:val="24"/>
        </w:rPr>
        <w:t>Zaměstnavatel je povinen poskytnout zaměstnanci pracovní volno (bez náhrady mzdy) pro jiný úkon v</w:t>
      </w:r>
      <w:r w:rsidR="00BB08E7">
        <w:rPr>
          <w:rFonts w:ascii="Arial" w:hAnsi="Arial" w:cs="Arial"/>
          <w:sz w:val="24"/>
          <w:szCs w:val="24"/>
        </w:rPr>
        <w:t> </w:t>
      </w:r>
      <w:r w:rsidRPr="00481AC4">
        <w:rPr>
          <w:rFonts w:ascii="Arial" w:hAnsi="Arial" w:cs="Arial"/>
          <w:sz w:val="24"/>
          <w:szCs w:val="24"/>
        </w:rPr>
        <w:t xml:space="preserve">obecném zájmu k výkonu jiné odborové činnosti, zejména k účasti na schůzích, konferencích nebo sjezdech v nezbytném rozsahu. Odborová organizace se zavazuje poskytnout Zaměstnavateli potřebnou součinnost. </w:t>
      </w:r>
    </w:p>
    <w:p w14:paraId="23BEFD4E" w14:textId="77777777" w:rsidR="00540589" w:rsidRPr="001729F5" w:rsidRDefault="00540589" w:rsidP="00201017">
      <w:pPr>
        <w:pStyle w:val="Bezmezer"/>
        <w:numPr>
          <w:ilvl w:val="0"/>
          <w:numId w:val="8"/>
        </w:numPr>
        <w:jc w:val="both"/>
        <w:rPr>
          <w:rFonts w:ascii="Arial" w:hAnsi="Arial" w:cs="Arial"/>
          <w:sz w:val="24"/>
          <w:szCs w:val="24"/>
        </w:rPr>
      </w:pPr>
      <w:r w:rsidRPr="001729F5">
        <w:rPr>
          <w:rFonts w:ascii="Arial" w:hAnsi="Arial" w:cs="Arial"/>
          <w:sz w:val="24"/>
          <w:szCs w:val="24"/>
        </w:rPr>
        <w:t xml:space="preserve">Zaměstnavatel se zavazuje hradit pojistné podle § 25a zákona č. 589/1992 Sb., o pojistném na sociální zabezpečení a příspěvku na státní politiku zaměstnanosti, a § 26a zákona č. 592/1992 Sb., o pojistném na všeobecné zdravotní pojištění za uvolněného funkcionáře odborového orgánu a odborová organizace se zavazuje poskytnout </w:t>
      </w:r>
      <w:r w:rsidR="00CC51B9">
        <w:rPr>
          <w:rFonts w:ascii="Arial" w:hAnsi="Arial" w:cs="Arial"/>
          <w:sz w:val="24"/>
          <w:szCs w:val="24"/>
        </w:rPr>
        <w:t>Z</w:t>
      </w:r>
      <w:r w:rsidRPr="001729F5">
        <w:rPr>
          <w:rFonts w:ascii="Arial" w:hAnsi="Arial" w:cs="Arial"/>
          <w:sz w:val="24"/>
          <w:szCs w:val="24"/>
        </w:rPr>
        <w:t>aměstnavateli potřebnou součinnost</w:t>
      </w:r>
      <w:r w:rsidRPr="001729F5">
        <w:t>.</w:t>
      </w:r>
    </w:p>
    <w:p w14:paraId="71085C05" w14:textId="77777777" w:rsidR="00540589" w:rsidRPr="00481AC4" w:rsidRDefault="00540589" w:rsidP="00201017">
      <w:pPr>
        <w:pStyle w:val="Bezmezer"/>
        <w:numPr>
          <w:ilvl w:val="0"/>
          <w:numId w:val="8"/>
        </w:numPr>
        <w:jc w:val="both"/>
        <w:rPr>
          <w:rFonts w:ascii="Arial" w:hAnsi="Arial" w:cs="Arial"/>
          <w:sz w:val="24"/>
          <w:szCs w:val="24"/>
        </w:rPr>
      </w:pPr>
      <w:r w:rsidRPr="00301CFB">
        <w:rPr>
          <w:rFonts w:ascii="Arial" w:hAnsi="Arial" w:cs="Arial"/>
          <w:sz w:val="24"/>
          <w:szCs w:val="24"/>
        </w:rPr>
        <w:t xml:space="preserve">Zaměstnavatel </w:t>
      </w:r>
      <w:r w:rsidR="003E0526" w:rsidRPr="00301CFB">
        <w:rPr>
          <w:rFonts w:ascii="Arial" w:hAnsi="Arial" w:cs="Arial"/>
          <w:sz w:val="24"/>
          <w:szCs w:val="24"/>
        </w:rPr>
        <w:t>poskytn</w:t>
      </w:r>
      <w:r w:rsidR="00C007B4" w:rsidRPr="00301CFB">
        <w:rPr>
          <w:rFonts w:ascii="Arial" w:hAnsi="Arial" w:cs="Arial"/>
          <w:sz w:val="24"/>
          <w:szCs w:val="24"/>
        </w:rPr>
        <w:t>e</w:t>
      </w:r>
      <w:r w:rsidR="003E0526" w:rsidRPr="00301CFB">
        <w:rPr>
          <w:rFonts w:ascii="Arial" w:hAnsi="Arial" w:cs="Arial"/>
          <w:sz w:val="24"/>
          <w:szCs w:val="24"/>
        </w:rPr>
        <w:t xml:space="preserve"> funkcionářům</w:t>
      </w:r>
      <w:r w:rsidR="002960FE" w:rsidRPr="00301CFB">
        <w:rPr>
          <w:rFonts w:ascii="Arial" w:hAnsi="Arial" w:cs="Arial"/>
          <w:sz w:val="24"/>
          <w:szCs w:val="24"/>
        </w:rPr>
        <w:t xml:space="preserve"> odborové organi</w:t>
      </w:r>
      <w:r w:rsidR="007B7ACC" w:rsidRPr="00301CFB">
        <w:rPr>
          <w:rFonts w:ascii="Arial" w:hAnsi="Arial" w:cs="Arial"/>
          <w:sz w:val="24"/>
          <w:szCs w:val="24"/>
        </w:rPr>
        <w:t>z</w:t>
      </w:r>
      <w:r w:rsidR="002960FE" w:rsidRPr="00301CFB">
        <w:rPr>
          <w:rFonts w:ascii="Arial" w:hAnsi="Arial" w:cs="Arial"/>
          <w:sz w:val="24"/>
          <w:szCs w:val="24"/>
        </w:rPr>
        <w:t>ace</w:t>
      </w:r>
      <w:r w:rsidRPr="00301CFB">
        <w:rPr>
          <w:rFonts w:ascii="Arial" w:hAnsi="Arial" w:cs="Arial"/>
          <w:sz w:val="24"/>
          <w:szCs w:val="24"/>
        </w:rPr>
        <w:t xml:space="preserve"> pracovní volno s náhradou mzdy ve výši průměrného výdělku pro jiný </w:t>
      </w:r>
      <w:r w:rsidR="00D013F3" w:rsidRPr="00301CFB">
        <w:rPr>
          <w:rFonts w:ascii="Arial" w:hAnsi="Arial" w:cs="Arial"/>
          <w:sz w:val="24"/>
          <w:szCs w:val="24"/>
        </w:rPr>
        <w:t>úkon v obecném zájmu v</w:t>
      </w:r>
      <w:r w:rsidR="007B7ACC" w:rsidRPr="00301CFB">
        <w:rPr>
          <w:rFonts w:ascii="Arial" w:hAnsi="Arial" w:cs="Arial"/>
          <w:sz w:val="24"/>
          <w:szCs w:val="24"/>
        </w:rPr>
        <w:t xml:space="preserve"> tomto</w:t>
      </w:r>
      <w:r w:rsidR="005E3EE5" w:rsidRPr="00301CFB">
        <w:rPr>
          <w:rFonts w:ascii="Arial" w:hAnsi="Arial" w:cs="Arial"/>
          <w:sz w:val="24"/>
          <w:szCs w:val="24"/>
        </w:rPr>
        <w:t> rozsahu</w:t>
      </w:r>
      <w:r w:rsidR="00B041EF" w:rsidRPr="00301CFB">
        <w:rPr>
          <w:rFonts w:ascii="Arial" w:hAnsi="Arial" w:cs="Arial"/>
          <w:sz w:val="24"/>
          <w:szCs w:val="24"/>
        </w:rPr>
        <w:t>:</w:t>
      </w:r>
      <w:r w:rsidR="00183EFA" w:rsidRPr="00301CFB">
        <w:rPr>
          <w:rFonts w:ascii="Arial" w:hAnsi="Arial" w:cs="Arial"/>
          <w:sz w:val="24"/>
          <w:szCs w:val="24"/>
        </w:rPr>
        <w:t xml:space="preserve"> </w:t>
      </w:r>
      <w:r w:rsidR="00183EFA" w:rsidRPr="001C4982">
        <w:rPr>
          <w:rFonts w:ascii="Arial" w:hAnsi="Arial" w:cs="Arial"/>
          <w:sz w:val="24"/>
          <w:szCs w:val="24"/>
        </w:rPr>
        <w:t>předseda a hospodář OO</w:t>
      </w:r>
      <w:r w:rsidR="001923DB" w:rsidRPr="001C4982">
        <w:rPr>
          <w:rFonts w:ascii="Arial" w:hAnsi="Arial" w:cs="Arial"/>
          <w:sz w:val="24"/>
          <w:szCs w:val="24"/>
        </w:rPr>
        <w:t xml:space="preserve"> -</w:t>
      </w:r>
      <w:r w:rsidR="005E3EE5" w:rsidRPr="001C4982">
        <w:rPr>
          <w:rFonts w:ascii="Arial" w:hAnsi="Arial" w:cs="Arial"/>
          <w:sz w:val="24"/>
          <w:szCs w:val="24"/>
        </w:rPr>
        <w:t xml:space="preserve"> 7</w:t>
      </w:r>
      <w:r w:rsidRPr="001C4982">
        <w:rPr>
          <w:rFonts w:ascii="Arial" w:hAnsi="Arial" w:cs="Arial"/>
          <w:sz w:val="24"/>
          <w:szCs w:val="24"/>
        </w:rPr>
        <w:t xml:space="preserve"> pracovních dnů</w:t>
      </w:r>
      <w:r w:rsidR="008B556C" w:rsidRPr="001C4982">
        <w:rPr>
          <w:rFonts w:ascii="Arial" w:hAnsi="Arial" w:cs="Arial"/>
          <w:sz w:val="24"/>
          <w:szCs w:val="24"/>
        </w:rPr>
        <w:t>, ostatní členové výboru</w:t>
      </w:r>
      <w:r w:rsidR="00AB5F5F" w:rsidRPr="001C4982">
        <w:rPr>
          <w:rFonts w:ascii="Arial" w:hAnsi="Arial" w:cs="Arial"/>
          <w:sz w:val="24"/>
          <w:szCs w:val="24"/>
        </w:rPr>
        <w:t xml:space="preserve"> nebo organizace 5 </w:t>
      </w:r>
      <w:r w:rsidR="00AB5F5F" w:rsidRPr="00301CFB">
        <w:rPr>
          <w:rFonts w:ascii="Arial" w:hAnsi="Arial" w:cs="Arial"/>
          <w:sz w:val="24"/>
          <w:szCs w:val="24"/>
        </w:rPr>
        <w:t>pracovních dnů</w:t>
      </w:r>
      <w:r w:rsidRPr="00301CFB">
        <w:rPr>
          <w:rFonts w:ascii="Arial" w:hAnsi="Arial" w:cs="Arial"/>
          <w:sz w:val="24"/>
          <w:szCs w:val="24"/>
        </w:rPr>
        <w:t xml:space="preserve"> v kalendářním roce k účasti na školení</w:t>
      </w:r>
      <w:r w:rsidR="00D013F3" w:rsidRPr="00301CFB">
        <w:rPr>
          <w:rFonts w:ascii="Arial" w:hAnsi="Arial" w:cs="Arial"/>
          <w:sz w:val="24"/>
          <w:szCs w:val="24"/>
        </w:rPr>
        <w:t>ch, konferencích a schůzích pořádaných odborovým svazem nebo</w:t>
      </w:r>
      <w:r w:rsidRPr="00301CFB">
        <w:rPr>
          <w:rFonts w:ascii="Arial" w:hAnsi="Arial" w:cs="Arial"/>
          <w:sz w:val="24"/>
          <w:szCs w:val="24"/>
        </w:rPr>
        <w:t xml:space="preserve"> odborovou organizací. Odborová organizace se zavazuje informovat Zaměstnavatele o pořádání školení</w:t>
      </w:r>
      <w:r w:rsidR="00B041EF" w:rsidRPr="00301CFB">
        <w:rPr>
          <w:rFonts w:ascii="Arial" w:hAnsi="Arial" w:cs="Arial"/>
          <w:sz w:val="24"/>
          <w:szCs w:val="24"/>
        </w:rPr>
        <w:t xml:space="preserve">, </w:t>
      </w:r>
      <w:r w:rsidR="002165A7" w:rsidRPr="00301CFB">
        <w:rPr>
          <w:rFonts w:ascii="Arial" w:hAnsi="Arial" w:cs="Arial"/>
          <w:sz w:val="24"/>
          <w:szCs w:val="24"/>
        </w:rPr>
        <w:t>nebo schůze</w:t>
      </w:r>
      <w:r w:rsidRPr="00301CFB">
        <w:rPr>
          <w:rFonts w:ascii="Arial" w:hAnsi="Arial" w:cs="Arial"/>
          <w:sz w:val="24"/>
          <w:szCs w:val="24"/>
        </w:rPr>
        <w:t xml:space="preserve"> pro </w:t>
      </w:r>
      <w:r>
        <w:rPr>
          <w:rFonts w:ascii="Arial" w:hAnsi="Arial" w:cs="Arial"/>
          <w:sz w:val="24"/>
          <w:szCs w:val="24"/>
        </w:rPr>
        <w:t xml:space="preserve">zaměstnance nejpozději </w:t>
      </w:r>
      <w:r w:rsidRPr="009B4D53">
        <w:rPr>
          <w:rFonts w:ascii="Arial" w:hAnsi="Arial" w:cs="Arial"/>
          <w:sz w:val="24"/>
          <w:szCs w:val="24"/>
        </w:rPr>
        <w:t>8</w:t>
      </w:r>
      <w:r w:rsidRPr="00481AC4">
        <w:rPr>
          <w:rFonts w:ascii="Arial" w:hAnsi="Arial" w:cs="Arial"/>
          <w:sz w:val="24"/>
          <w:szCs w:val="24"/>
        </w:rPr>
        <w:t xml:space="preserve"> pracovních dnů před jeho zamýšleným uskutečněním a Zaměstnavatel se zavazuje neprodleně před jeho zamýšleným uskutečněním informovat Odborovou organizaci, zda v pořádání školení nebrání vážné provozní důvody.</w:t>
      </w:r>
    </w:p>
    <w:p w14:paraId="68BF1EFB" w14:textId="77777777" w:rsidR="00F3681B" w:rsidRPr="00CC51B9" w:rsidRDefault="00540589" w:rsidP="001E528E">
      <w:pPr>
        <w:pStyle w:val="Bezmezer"/>
        <w:numPr>
          <w:ilvl w:val="0"/>
          <w:numId w:val="8"/>
        </w:numPr>
        <w:jc w:val="both"/>
        <w:rPr>
          <w:rFonts w:ascii="Arial" w:hAnsi="Arial" w:cs="Arial"/>
          <w:b/>
          <w:sz w:val="24"/>
          <w:szCs w:val="24"/>
        </w:rPr>
      </w:pPr>
      <w:r w:rsidRPr="00CC51B9">
        <w:rPr>
          <w:rFonts w:ascii="Arial" w:hAnsi="Arial" w:cs="Arial"/>
          <w:sz w:val="24"/>
          <w:szCs w:val="24"/>
        </w:rPr>
        <w:t>Zaměstnavatel souhlasí s vyhrazením místa na nástěnkách, kde budou zveřejňovány odborové informace</w:t>
      </w:r>
      <w:r w:rsidR="00FB1818" w:rsidRPr="00CC51B9">
        <w:rPr>
          <w:rFonts w:ascii="Arial" w:hAnsi="Arial" w:cs="Arial"/>
          <w:sz w:val="24"/>
          <w:szCs w:val="24"/>
        </w:rPr>
        <w:t>.</w:t>
      </w:r>
    </w:p>
    <w:p w14:paraId="07146412" w14:textId="77777777" w:rsidR="00540589" w:rsidRPr="00F3681B" w:rsidRDefault="00540589" w:rsidP="001C68F0">
      <w:pPr>
        <w:pStyle w:val="Bezmezer"/>
        <w:numPr>
          <w:ilvl w:val="0"/>
          <w:numId w:val="8"/>
        </w:numPr>
        <w:jc w:val="both"/>
        <w:rPr>
          <w:rFonts w:ascii="Arial" w:hAnsi="Arial" w:cs="Arial"/>
          <w:sz w:val="24"/>
          <w:szCs w:val="24"/>
        </w:rPr>
      </w:pPr>
      <w:r w:rsidRPr="00CC51B9">
        <w:rPr>
          <w:rFonts w:ascii="Arial" w:hAnsi="Arial" w:cs="Arial"/>
          <w:sz w:val="24"/>
          <w:szCs w:val="24"/>
        </w:rPr>
        <w:t xml:space="preserve">Zaměstnavatel umožní výboru </w:t>
      </w:r>
      <w:r w:rsidRPr="00F3681B">
        <w:rPr>
          <w:rFonts w:ascii="Arial" w:hAnsi="Arial" w:cs="Arial"/>
          <w:sz w:val="24"/>
          <w:szCs w:val="24"/>
        </w:rPr>
        <w:t>Odborové organizace ve výjimečných případech,</w:t>
      </w:r>
      <w:r w:rsidR="00A31AC0" w:rsidRPr="00F3681B">
        <w:rPr>
          <w:rFonts w:ascii="Arial" w:hAnsi="Arial" w:cs="Arial"/>
          <w:sz w:val="24"/>
          <w:szCs w:val="24"/>
        </w:rPr>
        <w:t xml:space="preserve"> </w:t>
      </w:r>
      <w:r w:rsidRPr="00F3681B">
        <w:rPr>
          <w:rFonts w:ascii="Arial" w:hAnsi="Arial" w:cs="Arial"/>
          <w:sz w:val="24"/>
          <w:szCs w:val="24"/>
        </w:rPr>
        <w:t>a pokud to neohrozí průběh a organizaci práce zaměstnanců projednat v pracovní době následující záležitosti:</w:t>
      </w:r>
    </w:p>
    <w:p w14:paraId="344FB4B2" w14:textId="77777777" w:rsidR="00540589" w:rsidRPr="00481AC4" w:rsidRDefault="00540589" w:rsidP="00201017">
      <w:pPr>
        <w:pStyle w:val="Bezmezer"/>
        <w:numPr>
          <w:ilvl w:val="0"/>
          <w:numId w:val="9"/>
        </w:numPr>
        <w:jc w:val="both"/>
        <w:rPr>
          <w:rFonts w:ascii="Arial" w:hAnsi="Arial" w:cs="Arial"/>
          <w:sz w:val="24"/>
          <w:szCs w:val="24"/>
        </w:rPr>
      </w:pPr>
      <w:r w:rsidRPr="00481AC4">
        <w:rPr>
          <w:rFonts w:ascii="Arial" w:hAnsi="Arial" w:cs="Arial"/>
          <w:sz w:val="24"/>
          <w:szCs w:val="24"/>
        </w:rPr>
        <w:t>záležitosti, které nesnesou odkladu</w:t>
      </w:r>
    </w:p>
    <w:p w14:paraId="70D3E64E" w14:textId="77777777" w:rsidR="00540589" w:rsidRPr="00481AC4" w:rsidRDefault="00540589" w:rsidP="00201017">
      <w:pPr>
        <w:pStyle w:val="Bezmezer"/>
        <w:numPr>
          <w:ilvl w:val="0"/>
          <w:numId w:val="9"/>
        </w:numPr>
        <w:jc w:val="both"/>
        <w:rPr>
          <w:rFonts w:ascii="Arial" w:hAnsi="Arial" w:cs="Arial"/>
          <w:sz w:val="24"/>
          <w:szCs w:val="24"/>
        </w:rPr>
      </w:pPr>
      <w:r w:rsidRPr="00481AC4">
        <w:rPr>
          <w:rFonts w:ascii="Arial" w:hAnsi="Arial" w:cs="Arial"/>
          <w:sz w:val="24"/>
          <w:szCs w:val="24"/>
        </w:rPr>
        <w:t>záležitosti, u nichž hrozí termín z prodlení</w:t>
      </w:r>
    </w:p>
    <w:p w14:paraId="0C372FC8" w14:textId="77777777" w:rsidR="00540589" w:rsidRPr="00481AC4" w:rsidRDefault="00540589" w:rsidP="00201017">
      <w:pPr>
        <w:pStyle w:val="Bezmezer"/>
        <w:numPr>
          <w:ilvl w:val="0"/>
          <w:numId w:val="9"/>
        </w:numPr>
        <w:jc w:val="both"/>
        <w:rPr>
          <w:rFonts w:ascii="Arial" w:hAnsi="Arial" w:cs="Arial"/>
          <w:sz w:val="24"/>
          <w:szCs w:val="24"/>
        </w:rPr>
      </w:pPr>
      <w:r w:rsidRPr="00481AC4">
        <w:rPr>
          <w:rFonts w:ascii="Arial" w:hAnsi="Arial" w:cs="Arial"/>
          <w:sz w:val="24"/>
          <w:szCs w:val="24"/>
        </w:rPr>
        <w:t>záležitosti, které nelze z technických nebo administrativních hledisek projednat po pracovní době</w:t>
      </w:r>
    </w:p>
    <w:p w14:paraId="3C30BF6F" w14:textId="77777777" w:rsidR="00540589" w:rsidRPr="00481AC4" w:rsidRDefault="00540589" w:rsidP="00540589">
      <w:pPr>
        <w:pStyle w:val="Bezmezer"/>
        <w:jc w:val="both"/>
        <w:rPr>
          <w:rFonts w:ascii="Arial" w:hAnsi="Arial" w:cs="Arial"/>
          <w:sz w:val="8"/>
          <w:szCs w:val="8"/>
        </w:rPr>
      </w:pPr>
    </w:p>
    <w:p w14:paraId="352CCC82" w14:textId="77777777" w:rsidR="00540589" w:rsidRDefault="00540589" w:rsidP="00540589">
      <w:pPr>
        <w:pStyle w:val="Bezmezer"/>
        <w:jc w:val="both"/>
        <w:rPr>
          <w:rFonts w:ascii="Arial" w:hAnsi="Arial" w:cs="Arial"/>
          <w:sz w:val="24"/>
          <w:szCs w:val="24"/>
        </w:rPr>
      </w:pPr>
      <w:r w:rsidRPr="00481AC4">
        <w:rPr>
          <w:rFonts w:ascii="Arial" w:hAnsi="Arial" w:cs="Arial"/>
          <w:sz w:val="24"/>
          <w:szCs w:val="24"/>
        </w:rPr>
        <w:t>Odborová organizace se zavazuje tyto záležitosti v jednotlivých případech</w:t>
      </w:r>
      <w:r w:rsidR="00A80672">
        <w:rPr>
          <w:rFonts w:ascii="Arial" w:hAnsi="Arial" w:cs="Arial"/>
          <w:sz w:val="24"/>
          <w:szCs w:val="24"/>
        </w:rPr>
        <w:t xml:space="preserve"> v</w:t>
      </w:r>
      <w:r w:rsidRPr="00481AC4">
        <w:rPr>
          <w:rFonts w:ascii="Arial" w:hAnsi="Arial" w:cs="Arial"/>
          <w:sz w:val="24"/>
          <w:szCs w:val="24"/>
        </w:rPr>
        <w:t>ěrohodným způsobem prokázat a informovat</w:t>
      </w:r>
      <w:r w:rsidRPr="00AB7EFF">
        <w:rPr>
          <w:rFonts w:ascii="Arial" w:hAnsi="Arial" w:cs="Arial"/>
          <w:sz w:val="24"/>
          <w:szCs w:val="24"/>
        </w:rPr>
        <w:t xml:space="preserve"> o nich management Zaměstnavatele řádně a včas.</w:t>
      </w:r>
    </w:p>
    <w:p w14:paraId="12AE6023" w14:textId="77777777" w:rsidR="003D26DE" w:rsidRDefault="003D26DE" w:rsidP="00540589">
      <w:pPr>
        <w:pStyle w:val="Bezmezer"/>
        <w:jc w:val="both"/>
        <w:rPr>
          <w:rFonts w:ascii="Arial" w:hAnsi="Arial" w:cs="Arial"/>
          <w:sz w:val="24"/>
          <w:szCs w:val="24"/>
        </w:rPr>
      </w:pPr>
    </w:p>
    <w:p w14:paraId="46AAC813" w14:textId="77777777" w:rsidR="00540589" w:rsidRPr="00AB7EFF" w:rsidRDefault="00540589" w:rsidP="00311498">
      <w:pPr>
        <w:pStyle w:val="Bezmezer"/>
        <w:rPr>
          <w:rFonts w:ascii="Arial" w:hAnsi="Arial" w:cs="Arial"/>
          <w:b/>
          <w:sz w:val="24"/>
          <w:szCs w:val="24"/>
        </w:rPr>
      </w:pPr>
      <w:r>
        <w:rPr>
          <w:rFonts w:ascii="Arial" w:hAnsi="Arial" w:cs="Arial"/>
          <w:sz w:val="24"/>
          <w:szCs w:val="24"/>
        </w:rPr>
        <w:t xml:space="preserve"> </w:t>
      </w:r>
      <w:r w:rsidRPr="00AB7EFF">
        <w:rPr>
          <w:rFonts w:ascii="Arial" w:hAnsi="Arial" w:cs="Arial"/>
          <w:b/>
          <w:sz w:val="24"/>
          <w:szCs w:val="24"/>
        </w:rPr>
        <w:t>2.9 Zajištění efektivní zaměstnanosti</w:t>
      </w:r>
    </w:p>
    <w:p w14:paraId="20CA64EF" w14:textId="77777777" w:rsidR="00540589" w:rsidRPr="00AB7EFF" w:rsidRDefault="00540589" w:rsidP="00540589">
      <w:pPr>
        <w:pStyle w:val="Bezmezer"/>
        <w:jc w:val="both"/>
        <w:rPr>
          <w:rFonts w:ascii="Arial" w:hAnsi="Arial" w:cs="Arial"/>
          <w:b/>
          <w:sz w:val="8"/>
          <w:szCs w:val="8"/>
        </w:rPr>
      </w:pPr>
    </w:p>
    <w:p w14:paraId="0F8EEB1C" w14:textId="77777777" w:rsidR="00540589" w:rsidRPr="00AB7EFF" w:rsidRDefault="00540589" w:rsidP="00201017">
      <w:pPr>
        <w:pStyle w:val="Bezmezer"/>
        <w:numPr>
          <w:ilvl w:val="0"/>
          <w:numId w:val="10"/>
        </w:numPr>
        <w:jc w:val="both"/>
        <w:rPr>
          <w:rFonts w:ascii="Arial" w:hAnsi="Arial" w:cs="Arial"/>
          <w:sz w:val="24"/>
          <w:szCs w:val="24"/>
        </w:rPr>
      </w:pPr>
      <w:r w:rsidRPr="00AB7EFF">
        <w:rPr>
          <w:rFonts w:ascii="Arial" w:hAnsi="Arial" w:cs="Arial"/>
          <w:sz w:val="24"/>
          <w:szCs w:val="24"/>
        </w:rPr>
        <w:t>Zaměstnavatel se zavazuje informovat Odborovou organizaci o zamýšlených strukturálních změnách a organizačních opatřeních, v</w:t>
      </w:r>
      <w:r w:rsidR="00A32938">
        <w:rPr>
          <w:rFonts w:ascii="Arial" w:hAnsi="Arial" w:cs="Arial"/>
          <w:sz w:val="24"/>
          <w:szCs w:val="24"/>
        </w:rPr>
        <w:t xml:space="preserve"> jejichž </w:t>
      </w:r>
      <w:r w:rsidR="00A32938" w:rsidRPr="00AB7EFF">
        <w:rPr>
          <w:rFonts w:ascii="Arial" w:hAnsi="Arial" w:cs="Arial"/>
          <w:sz w:val="24"/>
          <w:szCs w:val="24"/>
        </w:rPr>
        <w:t>důsledku</w:t>
      </w:r>
      <w:r w:rsidR="003D26DE">
        <w:rPr>
          <w:rFonts w:ascii="Arial" w:hAnsi="Arial" w:cs="Arial"/>
          <w:sz w:val="24"/>
          <w:szCs w:val="24"/>
        </w:rPr>
        <w:t xml:space="preserve"> </w:t>
      </w:r>
      <w:r w:rsidRPr="00AB7EFF">
        <w:rPr>
          <w:rFonts w:ascii="Arial" w:hAnsi="Arial" w:cs="Arial"/>
          <w:sz w:val="24"/>
          <w:szCs w:val="24"/>
        </w:rPr>
        <w:t>dojde k uvolňování zaměstnanců, a to ve lhůtě ne kratší než 1 měsíc před doručením výpovědi zaměstnanci.</w:t>
      </w:r>
    </w:p>
    <w:p w14:paraId="78DE532E" w14:textId="77777777" w:rsidR="00540589" w:rsidRPr="00AB7EFF" w:rsidRDefault="00540589" w:rsidP="00201017">
      <w:pPr>
        <w:pStyle w:val="Bezmezer"/>
        <w:numPr>
          <w:ilvl w:val="0"/>
          <w:numId w:val="10"/>
        </w:numPr>
        <w:jc w:val="both"/>
        <w:rPr>
          <w:rFonts w:ascii="Arial" w:hAnsi="Arial" w:cs="Arial"/>
          <w:sz w:val="24"/>
          <w:szCs w:val="24"/>
        </w:rPr>
      </w:pPr>
      <w:r>
        <w:rPr>
          <w:rFonts w:ascii="Arial" w:hAnsi="Arial" w:cs="Arial"/>
          <w:sz w:val="24"/>
          <w:szCs w:val="24"/>
        </w:rPr>
        <w:t xml:space="preserve">Při skončení pracovního poměru </w:t>
      </w:r>
      <w:r w:rsidRPr="00AB7EFF">
        <w:rPr>
          <w:rFonts w:ascii="Arial" w:hAnsi="Arial" w:cs="Arial"/>
          <w:sz w:val="24"/>
          <w:szCs w:val="24"/>
        </w:rPr>
        <w:t>zaměstnanců z důvodu organizačních změn a zaměstnávání obou manželů, se Zaměstnavatel vynasnaží zachovat pracovní poměr alespoň jednomu z nich po dobu nezbytně dlouhou dobu, tj. Zaměstnavatel mu nebo ji umožní dle svých možností nabídku náhradní práce.</w:t>
      </w:r>
    </w:p>
    <w:p w14:paraId="042A0CE4" w14:textId="77777777" w:rsidR="00A01818" w:rsidRDefault="00540589" w:rsidP="00B46715">
      <w:pPr>
        <w:pStyle w:val="Bezmezer"/>
        <w:numPr>
          <w:ilvl w:val="0"/>
          <w:numId w:val="10"/>
        </w:numPr>
        <w:ind w:hanging="294"/>
        <w:jc w:val="both"/>
        <w:rPr>
          <w:rFonts w:ascii="Arial" w:hAnsi="Arial" w:cs="Arial"/>
          <w:sz w:val="24"/>
          <w:szCs w:val="24"/>
        </w:rPr>
      </w:pPr>
      <w:r w:rsidRPr="00A01818">
        <w:rPr>
          <w:rFonts w:ascii="Arial" w:hAnsi="Arial" w:cs="Arial"/>
          <w:sz w:val="24"/>
          <w:szCs w:val="24"/>
        </w:rPr>
        <w:t xml:space="preserve">V případě skončení pracovního poměru z důvodů uvedených §52 písm. a) až e) ZP má zaměstnanec nárok na pracovní volno s náhradou mzdy v rozsahu jeden půlden </w:t>
      </w:r>
      <w:r w:rsidRPr="00A01818">
        <w:rPr>
          <w:rFonts w:ascii="Arial" w:hAnsi="Arial" w:cs="Arial"/>
          <w:sz w:val="24"/>
          <w:szCs w:val="24"/>
        </w:rPr>
        <w:lastRenderedPageBreak/>
        <w:t>týdně za účelem hledání nového zaměstnání po celou dobu odpovídající výpovědní době. Zaměstnavatel toto pracovní volno zaměstnanci na jeho žádost sloučí.</w:t>
      </w:r>
    </w:p>
    <w:p w14:paraId="5C3D3FFF" w14:textId="77777777" w:rsidR="00540589" w:rsidRPr="00A01818" w:rsidRDefault="00540589" w:rsidP="00B46715">
      <w:pPr>
        <w:pStyle w:val="Bezmezer"/>
        <w:numPr>
          <w:ilvl w:val="0"/>
          <w:numId w:val="10"/>
        </w:numPr>
        <w:ind w:hanging="294"/>
        <w:jc w:val="both"/>
        <w:rPr>
          <w:rFonts w:ascii="Arial" w:hAnsi="Arial" w:cs="Arial"/>
          <w:sz w:val="24"/>
          <w:szCs w:val="24"/>
        </w:rPr>
      </w:pPr>
      <w:r w:rsidRPr="00A01818">
        <w:rPr>
          <w:rFonts w:ascii="Arial" w:hAnsi="Arial" w:cs="Arial"/>
          <w:sz w:val="24"/>
          <w:szCs w:val="24"/>
        </w:rPr>
        <w:t xml:space="preserve">Projeví-li zaměstnanec zájem o jinou volnou pracovní pozici ve firmě, bude o tomto informovat vedoucího svého oddělení a poté podá žádost na personálním oddělení. Podmínky možného přestupu na novou pracovní pozici jsou shrnuty v interní instrukci Zaměstnavatele. </w:t>
      </w:r>
    </w:p>
    <w:p w14:paraId="34CD0A2E" w14:textId="77777777" w:rsidR="00540589" w:rsidRPr="00AB7EFF" w:rsidRDefault="00540589" w:rsidP="00540589">
      <w:pPr>
        <w:pStyle w:val="Bezmezer"/>
        <w:ind w:left="720"/>
        <w:jc w:val="both"/>
        <w:rPr>
          <w:rFonts w:ascii="Arial" w:hAnsi="Arial" w:cs="Arial"/>
          <w:sz w:val="24"/>
          <w:szCs w:val="24"/>
        </w:rPr>
      </w:pPr>
    </w:p>
    <w:p w14:paraId="390C59CF" w14:textId="77777777" w:rsidR="00540589" w:rsidRPr="00AB7EFF" w:rsidRDefault="00540589" w:rsidP="00540589">
      <w:pPr>
        <w:pStyle w:val="Bezmezer"/>
        <w:jc w:val="both"/>
        <w:rPr>
          <w:rFonts w:ascii="Arial" w:hAnsi="Arial" w:cs="Arial"/>
          <w:b/>
          <w:sz w:val="24"/>
          <w:szCs w:val="24"/>
        </w:rPr>
      </w:pPr>
      <w:r w:rsidRPr="00AB7EFF">
        <w:rPr>
          <w:rFonts w:ascii="Arial" w:hAnsi="Arial" w:cs="Arial"/>
          <w:b/>
          <w:sz w:val="24"/>
          <w:szCs w:val="24"/>
        </w:rPr>
        <w:t>2.10 Pracovně právní ochrana odborových zástupců</w:t>
      </w:r>
    </w:p>
    <w:p w14:paraId="29DE1E89" w14:textId="77777777" w:rsidR="00540589" w:rsidRPr="00AB7EFF" w:rsidRDefault="00540589" w:rsidP="00540589">
      <w:pPr>
        <w:pStyle w:val="Bezmezer"/>
        <w:jc w:val="both"/>
        <w:rPr>
          <w:rFonts w:ascii="Arial" w:hAnsi="Arial" w:cs="Arial"/>
          <w:b/>
          <w:sz w:val="8"/>
          <w:szCs w:val="8"/>
        </w:rPr>
      </w:pPr>
    </w:p>
    <w:p w14:paraId="49463A6C" w14:textId="77777777" w:rsidR="00540589" w:rsidRPr="00AB7EFF" w:rsidRDefault="00540589" w:rsidP="00540589">
      <w:pPr>
        <w:pStyle w:val="Bezmezer"/>
        <w:jc w:val="both"/>
        <w:rPr>
          <w:rFonts w:ascii="Arial" w:hAnsi="Arial" w:cs="Arial"/>
          <w:sz w:val="24"/>
          <w:szCs w:val="24"/>
        </w:rPr>
      </w:pPr>
      <w:r w:rsidRPr="00AB7EFF">
        <w:rPr>
          <w:rFonts w:ascii="Arial" w:hAnsi="Arial" w:cs="Arial"/>
          <w:sz w:val="24"/>
          <w:szCs w:val="24"/>
        </w:rPr>
        <w:t xml:space="preserve">Členové orgánu odborové organizace, který působí u Zaměstnavatele, požívají zvýšenou ochranu. V případě rozvázání pracovního poměru výpovědí, nebo okamžitým zrušením ze strany Zaměstnavatele v době jejich funkčního období a v době 1 roku po jeho skončení, je Zaměstnavatel povinen požádat Odborovou organizaci o předchozí souhlas takovémuto opatření. Bez souhlasu </w:t>
      </w:r>
      <w:r w:rsidR="00F14C31" w:rsidRPr="00AF1607">
        <w:rPr>
          <w:rFonts w:ascii="Arial" w:hAnsi="Arial" w:cs="Arial"/>
          <w:sz w:val="24"/>
          <w:szCs w:val="24"/>
        </w:rPr>
        <w:t>Odborov</w:t>
      </w:r>
      <w:r w:rsidR="000C374A">
        <w:rPr>
          <w:rFonts w:ascii="Arial" w:hAnsi="Arial" w:cs="Arial"/>
          <w:sz w:val="24"/>
          <w:szCs w:val="24"/>
        </w:rPr>
        <w:t>é</w:t>
      </w:r>
      <w:r w:rsidR="00F14C31" w:rsidRPr="00AF1607">
        <w:rPr>
          <w:rFonts w:ascii="Arial" w:hAnsi="Arial" w:cs="Arial"/>
          <w:sz w:val="24"/>
          <w:szCs w:val="24"/>
        </w:rPr>
        <w:t xml:space="preserve"> organizace </w:t>
      </w:r>
      <w:r w:rsidRPr="00AF1607">
        <w:rPr>
          <w:rFonts w:ascii="Arial" w:hAnsi="Arial" w:cs="Arial"/>
          <w:sz w:val="24"/>
          <w:szCs w:val="24"/>
        </w:rPr>
        <w:t>je v</w:t>
      </w:r>
      <w:r w:rsidRPr="00AB7EFF">
        <w:rPr>
          <w:rFonts w:ascii="Arial" w:hAnsi="Arial" w:cs="Arial"/>
          <w:sz w:val="24"/>
          <w:szCs w:val="24"/>
        </w:rPr>
        <w:t xml:space="preserve">ýpověď nebo okamžité zrušení pracovního poměru neplatné. Za předchozí souhlas se považuje též, jestliže </w:t>
      </w:r>
      <w:r w:rsidR="00F14C31" w:rsidRPr="00AF1607">
        <w:rPr>
          <w:rFonts w:ascii="Arial" w:hAnsi="Arial" w:cs="Arial"/>
          <w:sz w:val="24"/>
          <w:szCs w:val="24"/>
        </w:rPr>
        <w:t>Odborová organizace</w:t>
      </w:r>
      <w:r w:rsidRPr="00AF1607">
        <w:rPr>
          <w:rFonts w:ascii="Arial" w:hAnsi="Arial" w:cs="Arial"/>
          <w:sz w:val="24"/>
          <w:szCs w:val="24"/>
        </w:rPr>
        <w:t xml:space="preserve"> písemně </w:t>
      </w:r>
      <w:r w:rsidRPr="00AB7EFF">
        <w:rPr>
          <w:rFonts w:ascii="Arial" w:hAnsi="Arial" w:cs="Arial"/>
          <w:sz w:val="24"/>
          <w:szCs w:val="24"/>
        </w:rPr>
        <w:t xml:space="preserve">neodmítla udělit Zaměstnavateli souhlas v době 15 dnů ode dne, kdy byla o něj </w:t>
      </w:r>
      <w:r w:rsidR="006442E9">
        <w:rPr>
          <w:rFonts w:ascii="Arial" w:hAnsi="Arial" w:cs="Arial"/>
          <w:color w:val="00B050"/>
          <w:sz w:val="24"/>
          <w:szCs w:val="24"/>
        </w:rPr>
        <w:t>Z</w:t>
      </w:r>
      <w:r w:rsidRPr="00AB7EFF">
        <w:rPr>
          <w:rFonts w:ascii="Arial" w:hAnsi="Arial" w:cs="Arial"/>
          <w:sz w:val="24"/>
          <w:szCs w:val="24"/>
        </w:rPr>
        <w:t>aměstnavatelem požádána. Pokud jsou však ostatní podmínky výpovědi nebo okamžitého zrušení splněny a soud ve sporu podle § 72 ZP shledá, že na Zaměstnavateli nelze spravedlivě požadovat, aby zaměstnance nadále zaměstnával, jsou výpověď nebo okamžité zrušení pracovního poměru platné.</w:t>
      </w:r>
    </w:p>
    <w:p w14:paraId="263C141B" w14:textId="77777777" w:rsidR="00540589" w:rsidRPr="00AB7EFF" w:rsidRDefault="00540589" w:rsidP="00540589">
      <w:pPr>
        <w:pStyle w:val="Bezmezer"/>
        <w:jc w:val="both"/>
        <w:rPr>
          <w:rFonts w:ascii="Arial" w:hAnsi="Arial" w:cs="Arial"/>
          <w:sz w:val="24"/>
          <w:szCs w:val="24"/>
        </w:rPr>
      </w:pPr>
    </w:p>
    <w:p w14:paraId="69DC2599" w14:textId="77777777" w:rsidR="00540589" w:rsidRPr="00AB7EFF" w:rsidRDefault="00540589" w:rsidP="00540589">
      <w:pPr>
        <w:pStyle w:val="Bezmezer"/>
        <w:jc w:val="both"/>
        <w:rPr>
          <w:rFonts w:ascii="Arial" w:hAnsi="Arial" w:cs="Arial"/>
          <w:sz w:val="24"/>
          <w:szCs w:val="24"/>
        </w:rPr>
      </w:pPr>
    </w:p>
    <w:p w14:paraId="3D9B5DF6" w14:textId="77777777" w:rsidR="00540589" w:rsidRPr="00AB7EFF" w:rsidRDefault="00540589" w:rsidP="00540589">
      <w:pPr>
        <w:pStyle w:val="Bezmezer"/>
        <w:jc w:val="both"/>
        <w:rPr>
          <w:rFonts w:ascii="Arial" w:hAnsi="Arial" w:cs="Arial"/>
          <w:b/>
          <w:sz w:val="32"/>
          <w:szCs w:val="32"/>
        </w:rPr>
      </w:pPr>
      <w:r w:rsidRPr="00AB7EFF">
        <w:rPr>
          <w:rFonts w:ascii="Arial" w:hAnsi="Arial" w:cs="Arial"/>
          <w:b/>
          <w:sz w:val="32"/>
          <w:szCs w:val="32"/>
        </w:rPr>
        <w:t>3. Pracovně právní vztahy</w:t>
      </w:r>
    </w:p>
    <w:p w14:paraId="0C70781E" w14:textId="77777777" w:rsidR="00540589" w:rsidRPr="00AB7EFF" w:rsidRDefault="00540589" w:rsidP="00540589">
      <w:pPr>
        <w:pStyle w:val="Bezmezer"/>
        <w:jc w:val="both"/>
        <w:rPr>
          <w:rFonts w:ascii="Arial" w:hAnsi="Arial" w:cs="Arial"/>
          <w:b/>
          <w:sz w:val="24"/>
          <w:szCs w:val="24"/>
        </w:rPr>
      </w:pPr>
    </w:p>
    <w:p w14:paraId="51BCD0E4" w14:textId="77777777" w:rsidR="00540589" w:rsidRPr="00AB7EFF" w:rsidRDefault="00540589" w:rsidP="00540589">
      <w:pPr>
        <w:pStyle w:val="Bezmezer"/>
        <w:jc w:val="both"/>
        <w:rPr>
          <w:rFonts w:ascii="Arial" w:hAnsi="Arial" w:cs="Arial"/>
          <w:b/>
          <w:sz w:val="24"/>
          <w:szCs w:val="24"/>
        </w:rPr>
      </w:pPr>
      <w:bookmarkStart w:id="0" w:name="_Hlk35863407"/>
      <w:r w:rsidRPr="00AB7EFF">
        <w:rPr>
          <w:rFonts w:ascii="Arial" w:hAnsi="Arial" w:cs="Arial"/>
          <w:b/>
          <w:sz w:val="24"/>
          <w:szCs w:val="24"/>
        </w:rPr>
        <w:t>3.1 Vznik pracovního poměru</w:t>
      </w:r>
    </w:p>
    <w:p w14:paraId="53A6AB4B" w14:textId="77777777" w:rsidR="00540589" w:rsidRPr="00AB7EFF" w:rsidRDefault="00540589" w:rsidP="00540589">
      <w:pPr>
        <w:pStyle w:val="Bezmezer"/>
        <w:jc w:val="both"/>
        <w:rPr>
          <w:rFonts w:ascii="Arial" w:hAnsi="Arial" w:cs="Arial"/>
          <w:b/>
          <w:sz w:val="8"/>
          <w:szCs w:val="8"/>
        </w:rPr>
      </w:pPr>
    </w:p>
    <w:p w14:paraId="3C064EBD" w14:textId="77777777" w:rsidR="00540589" w:rsidRPr="000415C1" w:rsidRDefault="00540589" w:rsidP="000B7724">
      <w:pPr>
        <w:pStyle w:val="Bezmezer"/>
        <w:ind w:left="284" w:hanging="284"/>
        <w:jc w:val="both"/>
        <w:rPr>
          <w:rFonts w:ascii="Arial" w:hAnsi="Arial" w:cs="Arial"/>
          <w:color w:val="FF0000"/>
          <w:sz w:val="24"/>
          <w:szCs w:val="24"/>
          <w:u w:val="single"/>
        </w:rPr>
      </w:pPr>
      <w:r>
        <w:rPr>
          <w:rFonts w:ascii="Arial" w:hAnsi="Arial" w:cs="Arial"/>
          <w:sz w:val="24"/>
          <w:szCs w:val="24"/>
        </w:rPr>
        <w:t>1.</w:t>
      </w:r>
      <w:r w:rsidR="00F648CE">
        <w:rPr>
          <w:rFonts w:ascii="Arial" w:hAnsi="Arial" w:cs="Arial"/>
          <w:sz w:val="24"/>
          <w:szCs w:val="24"/>
        </w:rPr>
        <w:t xml:space="preserve"> </w:t>
      </w:r>
      <w:r w:rsidRPr="00AB7EFF">
        <w:rPr>
          <w:rFonts w:ascii="Arial" w:hAnsi="Arial" w:cs="Arial"/>
          <w:sz w:val="24"/>
          <w:szCs w:val="24"/>
        </w:rPr>
        <w:t xml:space="preserve">Pro sjednání pracovního poměru platí ustanovení ZP. </w:t>
      </w:r>
    </w:p>
    <w:bookmarkEnd w:id="0"/>
    <w:p w14:paraId="5907711D" w14:textId="77777777" w:rsidR="00540589" w:rsidRDefault="000B7724" w:rsidP="00540589">
      <w:pPr>
        <w:pStyle w:val="Bezmezer"/>
        <w:ind w:left="284" w:hanging="284"/>
        <w:jc w:val="both"/>
        <w:rPr>
          <w:rFonts w:ascii="Arial" w:hAnsi="Arial" w:cs="Arial"/>
          <w:sz w:val="24"/>
          <w:szCs w:val="24"/>
        </w:rPr>
      </w:pPr>
      <w:r>
        <w:rPr>
          <w:rFonts w:ascii="Arial" w:hAnsi="Arial" w:cs="Arial"/>
          <w:sz w:val="24"/>
          <w:szCs w:val="24"/>
        </w:rPr>
        <w:t>2</w:t>
      </w:r>
      <w:r w:rsidR="00540589" w:rsidRPr="00236404">
        <w:rPr>
          <w:rFonts w:ascii="Arial" w:hAnsi="Arial" w:cs="Arial"/>
          <w:sz w:val="24"/>
          <w:szCs w:val="24"/>
        </w:rPr>
        <w:t xml:space="preserve">. Každý zaměstnanec obdrží v den nástupu kopii aktuálně platné </w:t>
      </w:r>
      <w:r w:rsidR="00D03D3F" w:rsidRPr="00F648CE">
        <w:rPr>
          <w:rFonts w:ascii="Arial" w:hAnsi="Arial" w:cs="Arial"/>
          <w:sz w:val="24"/>
          <w:szCs w:val="24"/>
        </w:rPr>
        <w:t>KS</w:t>
      </w:r>
      <w:r w:rsidR="00540589" w:rsidRPr="00F648CE">
        <w:rPr>
          <w:rFonts w:ascii="Arial" w:hAnsi="Arial" w:cs="Arial"/>
          <w:sz w:val="24"/>
          <w:szCs w:val="24"/>
        </w:rPr>
        <w:t>,</w:t>
      </w:r>
      <w:r w:rsidR="00540589" w:rsidRPr="00236404">
        <w:rPr>
          <w:rFonts w:ascii="Arial" w:hAnsi="Arial" w:cs="Arial"/>
          <w:sz w:val="24"/>
          <w:szCs w:val="24"/>
        </w:rPr>
        <w:t xml:space="preserve"> Vnitřního </w:t>
      </w:r>
      <w:r w:rsidR="00540589" w:rsidRPr="00F648CE">
        <w:rPr>
          <w:rFonts w:ascii="Arial" w:hAnsi="Arial" w:cs="Arial"/>
          <w:sz w:val="24"/>
          <w:szCs w:val="24"/>
        </w:rPr>
        <w:t>předpisu</w:t>
      </w:r>
      <w:r w:rsidR="00D03D3F" w:rsidRPr="00F648CE">
        <w:rPr>
          <w:rFonts w:ascii="Arial" w:hAnsi="Arial" w:cs="Arial"/>
          <w:sz w:val="24"/>
          <w:szCs w:val="24"/>
        </w:rPr>
        <w:t xml:space="preserve"> </w:t>
      </w:r>
      <w:r w:rsidR="00A80672" w:rsidRPr="00F648CE">
        <w:rPr>
          <w:rFonts w:ascii="Arial" w:hAnsi="Arial" w:cs="Arial"/>
          <w:sz w:val="24"/>
          <w:szCs w:val="24"/>
        </w:rPr>
        <w:t>(</w:t>
      </w:r>
      <w:r w:rsidR="00D03D3F" w:rsidRPr="00F648CE">
        <w:rPr>
          <w:rFonts w:ascii="Arial" w:hAnsi="Arial" w:cs="Arial"/>
          <w:sz w:val="24"/>
          <w:szCs w:val="24"/>
        </w:rPr>
        <w:t xml:space="preserve">dále </w:t>
      </w:r>
      <w:r w:rsidR="00D965B2" w:rsidRPr="00F648CE">
        <w:rPr>
          <w:rFonts w:ascii="Arial" w:hAnsi="Arial" w:cs="Arial"/>
          <w:sz w:val="24"/>
          <w:szCs w:val="24"/>
        </w:rPr>
        <w:t>P</w:t>
      </w:r>
      <w:r w:rsidR="00D03D3F" w:rsidRPr="00F648CE">
        <w:rPr>
          <w:rFonts w:ascii="Arial" w:hAnsi="Arial" w:cs="Arial"/>
          <w:sz w:val="24"/>
          <w:szCs w:val="24"/>
        </w:rPr>
        <w:t>racovního řádu)</w:t>
      </w:r>
      <w:r w:rsidR="00540589" w:rsidRPr="00F648CE">
        <w:rPr>
          <w:rFonts w:ascii="Arial" w:hAnsi="Arial" w:cs="Arial"/>
          <w:sz w:val="24"/>
          <w:szCs w:val="24"/>
        </w:rPr>
        <w:t xml:space="preserve">, Mzdového </w:t>
      </w:r>
      <w:r w:rsidR="00540589" w:rsidRPr="00236404">
        <w:rPr>
          <w:rFonts w:ascii="Arial" w:hAnsi="Arial" w:cs="Arial"/>
          <w:sz w:val="24"/>
          <w:szCs w:val="24"/>
        </w:rPr>
        <w:t>předpisu a Motivačního programu společnosti Koito Czech.</w:t>
      </w:r>
    </w:p>
    <w:p w14:paraId="0D8B582E" w14:textId="77777777" w:rsidR="00540589" w:rsidRPr="00AB7EFF" w:rsidRDefault="00540589" w:rsidP="00540589">
      <w:pPr>
        <w:pStyle w:val="Bezmezer"/>
        <w:ind w:left="1080"/>
        <w:jc w:val="both"/>
        <w:rPr>
          <w:rFonts w:ascii="Arial" w:hAnsi="Arial" w:cs="Arial"/>
          <w:sz w:val="24"/>
          <w:szCs w:val="24"/>
        </w:rPr>
      </w:pPr>
    </w:p>
    <w:p w14:paraId="35C28CBE" w14:textId="77777777" w:rsidR="00540589" w:rsidRPr="00AB7EFF" w:rsidRDefault="00540589" w:rsidP="00540589">
      <w:pPr>
        <w:pStyle w:val="Bezmezer"/>
        <w:ind w:left="1080" w:hanging="1080"/>
        <w:jc w:val="both"/>
        <w:rPr>
          <w:rFonts w:ascii="Arial" w:hAnsi="Arial" w:cs="Arial"/>
          <w:b/>
          <w:sz w:val="24"/>
          <w:szCs w:val="24"/>
        </w:rPr>
      </w:pPr>
      <w:r w:rsidRPr="00AB7EFF">
        <w:rPr>
          <w:rFonts w:ascii="Arial" w:hAnsi="Arial" w:cs="Arial"/>
          <w:b/>
          <w:sz w:val="24"/>
          <w:szCs w:val="24"/>
        </w:rPr>
        <w:t>3.2 Skončení pracovního poměru</w:t>
      </w:r>
    </w:p>
    <w:p w14:paraId="039E1910" w14:textId="77777777" w:rsidR="00540589" w:rsidRPr="00AB7EFF" w:rsidRDefault="00540589" w:rsidP="00540589">
      <w:pPr>
        <w:pStyle w:val="Bezmezer"/>
        <w:ind w:left="1080" w:hanging="1080"/>
        <w:jc w:val="both"/>
        <w:rPr>
          <w:rFonts w:ascii="Arial" w:hAnsi="Arial" w:cs="Arial"/>
          <w:b/>
          <w:sz w:val="8"/>
          <w:szCs w:val="8"/>
        </w:rPr>
      </w:pPr>
    </w:p>
    <w:p w14:paraId="63342B97" w14:textId="77777777" w:rsidR="00540589" w:rsidRPr="00AB7EFF" w:rsidRDefault="00540589" w:rsidP="00540589">
      <w:pPr>
        <w:pStyle w:val="Bezmezer"/>
        <w:ind w:left="1080" w:hanging="1080"/>
        <w:jc w:val="both"/>
        <w:rPr>
          <w:rFonts w:ascii="Arial" w:hAnsi="Arial" w:cs="Arial"/>
          <w:sz w:val="24"/>
          <w:szCs w:val="24"/>
        </w:rPr>
      </w:pPr>
      <w:r w:rsidRPr="00AB7EFF">
        <w:rPr>
          <w:rFonts w:ascii="Arial" w:hAnsi="Arial" w:cs="Arial"/>
          <w:sz w:val="24"/>
          <w:szCs w:val="24"/>
        </w:rPr>
        <w:t>Pracovní poměr může být rozvázán pouze ze zákonem stanovených důvodů.</w:t>
      </w:r>
    </w:p>
    <w:p w14:paraId="63792335" w14:textId="77777777" w:rsidR="00540589" w:rsidRPr="00AB7EFF" w:rsidRDefault="00540589" w:rsidP="00540589">
      <w:pPr>
        <w:pStyle w:val="Bezmezer"/>
        <w:ind w:left="1080" w:hanging="1080"/>
        <w:jc w:val="both"/>
        <w:rPr>
          <w:rFonts w:ascii="Arial" w:hAnsi="Arial" w:cs="Arial"/>
          <w:sz w:val="8"/>
          <w:szCs w:val="8"/>
        </w:rPr>
      </w:pPr>
    </w:p>
    <w:p w14:paraId="3948A2EA" w14:textId="77777777" w:rsidR="00540589" w:rsidRPr="00AB7EFF" w:rsidRDefault="00540589" w:rsidP="00201017">
      <w:pPr>
        <w:pStyle w:val="Bezmezer"/>
        <w:numPr>
          <w:ilvl w:val="0"/>
          <w:numId w:val="22"/>
        </w:numPr>
        <w:jc w:val="both"/>
        <w:rPr>
          <w:rFonts w:ascii="Arial" w:hAnsi="Arial" w:cs="Arial"/>
          <w:sz w:val="24"/>
          <w:szCs w:val="24"/>
        </w:rPr>
      </w:pPr>
      <w:r w:rsidRPr="00AB7EFF">
        <w:rPr>
          <w:rFonts w:ascii="Arial" w:hAnsi="Arial" w:cs="Arial"/>
          <w:sz w:val="24"/>
          <w:szCs w:val="24"/>
        </w:rPr>
        <w:t>Dojde-li ke skončení pracovního poměru z důvodů uvedených v §52 písm. a) až c) ZP, náleží uvolňovanému zaměstnanci odstupné dle zákona.</w:t>
      </w:r>
    </w:p>
    <w:p w14:paraId="329EABBF" w14:textId="77777777" w:rsidR="00540589" w:rsidRPr="00AB7EFF" w:rsidRDefault="00540589" w:rsidP="00201017">
      <w:pPr>
        <w:pStyle w:val="Bezmezer"/>
        <w:numPr>
          <w:ilvl w:val="0"/>
          <w:numId w:val="22"/>
        </w:numPr>
        <w:jc w:val="both"/>
        <w:rPr>
          <w:rFonts w:ascii="Arial" w:hAnsi="Arial" w:cs="Arial"/>
          <w:sz w:val="24"/>
          <w:szCs w:val="24"/>
        </w:rPr>
      </w:pPr>
      <w:r w:rsidRPr="00AB7EFF">
        <w:rPr>
          <w:rFonts w:ascii="Arial" w:hAnsi="Arial" w:cs="Arial"/>
          <w:sz w:val="24"/>
          <w:szCs w:val="24"/>
        </w:rPr>
        <w:t>Dojde-li ke skončení pracovníh</w:t>
      </w:r>
      <w:r w:rsidR="00AF6F28">
        <w:rPr>
          <w:rFonts w:ascii="Arial" w:hAnsi="Arial" w:cs="Arial"/>
          <w:sz w:val="24"/>
          <w:szCs w:val="24"/>
        </w:rPr>
        <w:t>o poměru z důvodů uvedených v §</w:t>
      </w:r>
      <w:r w:rsidRPr="00AB7EFF">
        <w:rPr>
          <w:rFonts w:ascii="Arial" w:hAnsi="Arial" w:cs="Arial"/>
          <w:sz w:val="24"/>
          <w:szCs w:val="24"/>
        </w:rPr>
        <w:t>52 písm. d) náleží uvolňovanému zaměstnanci dohodnuté odstupné ve výši dvanácti průměrných měsíčních mezd.</w:t>
      </w:r>
    </w:p>
    <w:p w14:paraId="0C2F95D5" w14:textId="77777777" w:rsidR="00540589" w:rsidRPr="00AB7EFF" w:rsidRDefault="00540589" w:rsidP="00201017">
      <w:pPr>
        <w:pStyle w:val="Bezmezer"/>
        <w:numPr>
          <w:ilvl w:val="0"/>
          <w:numId w:val="22"/>
        </w:numPr>
        <w:jc w:val="both"/>
        <w:rPr>
          <w:rFonts w:ascii="Arial" w:hAnsi="Arial" w:cs="Arial"/>
          <w:sz w:val="24"/>
          <w:szCs w:val="24"/>
        </w:rPr>
      </w:pPr>
      <w:r w:rsidRPr="00AB7EFF">
        <w:rPr>
          <w:rFonts w:ascii="Arial" w:hAnsi="Arial" w:cs="Arial"/>
          <w:sz w:val="24"/>
          <w:szCs w:val="24"/>
        </w:rPr>
        <w:t xml:space="preserve">Odstupné </w:t>
      </w:r>
      <w:r w:rsidR="00D03D3F" w:rsidRPr="00F3681B">
        <w:rPr>
          <w:rFonts w:ascii="Arial" w:hAnsi="Arial" w:cs="Arial"/>
          <w:sz w:val="24"/>
          <w:szCs w:val="24"/>
        </w:rPr>
        <w:t>Z</w:t>
      </w:r>
      <w:r w:rsidRPr="00AB7EFF">
        <w:rPr>
          <w:rFonts w:ascii="Arial" w:hAnsi="Arial" w:cs="Arial"/>
          <w:sz w:val="24"/>
          <w:szCs w:val="24"/>
        </w:rPr>
        <w:t xml:space="preserve">aměstnavatel vyplatí současně s vyúčtováním poslední mzdy zaměstnance, nedohodne-li se zaměstnanec se </w:t>
      </w:r>
      <w:r w:rsidR="00CC51B9">
        <w:rPr>
          <w:rFonts w:ascii="Arial" w:hAnsi="Arial" w:cs="Arial"/>
          <w:sz w:val="24"/>
          <w:szCs w:val="24"/>
        </w:rPr>
        <w:t>Z</w:t>
      </w:r>
      <w:r w:rsidRPr="00AB7EFF">
        <w:rPr>
          <w:rFonts w:ascii="Arial" w:hAnsi="Arial" w:cs="Arial"/>
          <w:sz w:val="24"/>
          <w:szCs w:val="24"/>
        </w:rPr>
        <w:t>aměstnavatelem jinak.</w:t>
      </w:r>
    </w:p>
    <w:p w14:paraId="1893BEE2" w14:textId="77777777" w:rsidR="00540589" w:rsidRPr="00AB7EFF" w:rsidRDefault="00540589" w:rsidP="00201017">
      <w:pPr>
        <w:pStyle w:val="Bezmezer"/>
        <w:numPr>
          <w:ilvl w:val="0"/>
          <w:numId w:val="22"/>
        </w:numPr>
        <w:jc w:val="both"/>
        <w:rPr>
          <w:rFonts w:ascii="Arial" w:hAnsi="Arial" w:cs="Arial"/>
          <w:sz w:val="24"/>
          <w:szCs w:val="24"/>
        </w:rPr>
      </w:pPr>
      <w:r w:rsidRPr="00AB7EFF">
        <w:rPr>
          <w:rFonts w:ascii="Arial" w:hAnsi="Arial" w:cs="Arial"/>
          <w:sz w:val="24"/>
          <w:szCs w:val="24"/>
        </w:rPr>
        <w:t>Nastoupí-li zaměstnanec zpět do hlavního pracovního poměru k Zaměstnavateli, bude při vrácení odstupného postupováno dle zákonných ustanovení ZP.</w:t>
      </w:r>
    </w:p>
    <w:p w14:paraId="770EA7E9" w14:textId="77777777" w:rsidR="00540589" w:rsidRDefault="00540589" w:rsidP="00201017">
      <w:pPr>
        <w:pStyle w:val="Bezmezer"/>
        <w:numPr>
          <w:ilvl w:val="0"/>
          <w:numId w:val="22"/>
        </w:numPr>
        <w:jc w:val="both"/>
        <w:rPr>
          <w:rFonts w:ascii="Arial" w:hAnsi="Arial" w:cs="Arial"/>
          <w:sz w:val="24"/>
          <w:szCs w:val="24"/>
        </w:rPr>
      </w:pPr>
      <w:r w:rsidRPr="00AB7EFF">
        <w:rPr>
          <w:rFonts w:ascii="Arial" w:hAnsi="Arial" w:cs="Arial"/>
          <w:sz w:val="24"/>
          <w:szCs w:val="24"/>
        </w:rPr>
        <w:t xml:space="preserve">Pokud je zaměstnanec propuštěn z důvodů §52 písmeno e) náleží zaměstnanci bonus ve výši </w:t>
      </w:r>
      <w:r w:rsidR="0064642B" w:rsidRPr="00F3681B">
        <w:rPr>
          <w:rFonts w:ascii="Arial" w:hAnsi="Arial" w:cs="Arial"/>
          <w:sz w:val="24"/>
          <w:szCs w:val="24"/>
        </w:rPr>
        <w:t>2</w:t>
      </w:r>
      <w:r w:rsidRPr="00F3681B">
        <w:rPr>
          <w:rFonts w:ascii="Arial" w:hAnsi="Arial" w:cs="Arial"/>
          <w:sz w:val="24"/>
          <w:szCs w:val="24"/>
        </w:rPr>
        <w:t>0</w:t>
      </w:r>
      <w:r w:rsidR="0048468F">
        <w:rPr>
          <w:rFonts w:ascii="Arial" w:hAnsi="Arial" w:cs="Arial"/>
          <w:sz w:val="24"/>
          <w:szCs w:val="24"/>
        </w:rPr>
        <w:t xml:space="preserve"> </w:t>
      </w:r>
      <w:r w:rsidRPr="00F3681B">
        <w:rPr>
          <w:rFonts w:ascii="Arial" w:hAnsi="Arial" w:cs="Arial"/>
          <w:sz w:val="24"/>
          <w:szCs w:val="24"/>
        </w:rPr>
        <w:t>000</w:t>
      </w:r>
      <w:r w:rsidR="00AF6F28">
        <w:rPr>
          <w:rFonts w:ascii="Arial" w:hAnsi="Arial" w:cs="Arial"/>
          <w:sz w:val="24"/>
          <w:szCs w:val="24"/>
        </w:rPr>
        <w:t>,</w:t>
      </w:r>
      <w:r w:rsidRPr="00F3681B">
        <w:rPr>
          <w:rFonts w:ascii="Arial" w:hAnsi="Arial" w:cs="Arial"/>
          <w:sz w:val="24"/>
          <w:szCs w:val="24"/>
        </w:rPr>
        <w:t>- Kč</w:t>
      </w:r>
      <w:r w:rsidRPr="0064642B">
        <w:rPr>
          <w:rFonts w:ascii="Arial" w:hAnsi="Arial" w:cs="Arial"/>
          <w:color w:val="00B050"/>
          <w:sz w:val="24"/>
          <w:szCs w:val="24"/>
        </w:rPr>
        <w:t xml:space="preserve">, </w:t>
      </w:r>
      <w:r w:rsidRPr="00AB7EFF">
        <w:rPr>
          <w:rFonts w:ascii="Arial" w:hAnsi="Arial" w:cs="Arial"/>
          <w:sz w:val="24"/>
          <w:szCs w:val="24"/>
        </w:rPr>
        <w:t>odprac</w:t>
      </w:r>
      <w:r>
        <w:rPr>
          <w:rFonts w:ascii="Arial" w:hAnsi="Arial" w:cs="Arial"/>
          <w:sz w:val="24"/>
          <w:szCs w:val="24"/>
        </w:rPr>
        <w:t xml:space="preserve">oval-li </w:t>
      </w:r>
      <w:r w:rsidR="00D03D3F" w:rsidRPr="00C07010">
        <w:rPr>
          <w:rFonts w:ascii="Arial" w:hAnsi="Arial" w:cs="Arial"/>
          <w:sz w:val="24"/>
          <w:szCs w:val="24"/>
        </w:rPr>
        <w:t xml:space="preserve">u Zaměstnavatele </w:t>
      </w:r>
      <w:r>
        <w:rPr>
          <w:rFonts w:ascii="Arial" w:hAnsi="Arial" w:cs="Arial"/>
          <w:sz w:val="24"/>
          <w:szCs w:val="24"/>
        </w:rPr>
        <w:t xml:space="preserve">alespoň </w:t>
      </w:r>
      <w:r w:rsidR="0064642B" w:rsidRPr="00D3696D">
        <w:rPr>
          <w:rFonts w:ascii="Arial" w:hAnsi="Arial" w:cs="Arial"/>
          <w:sz w:val="24"/>
          <w:szCs w:val="24"/>
        </w:rPr>
        <w:t>3</w:t>
      </w:r>
      <w:r>
        <w:rPr>
          <w:rFonts w:ascii="Arial" w:hAnsi="Arial" w:cs="Arial"/>
          <w:sz w:val="24"/>
          <w:szCs w:val="24"/>
        </w:rPr>
        <w:t xml:space="preserve"> </w:t>
      </w:r>
      <w:r w:rsidR="00804BEB">
        <w:rPr>
          <w:rFonts w:ascii="Arial" w:hAnsi="Arial" w:cs="Arial"/>
          <w:sz w:val="24"/>
          <w:szCs w:val="24"/>
        </w:rPr>
        <w:t>roky</w:t>
      </w:r>
      <w:r w:rsidRPr="00AB7EFF">
        <w:rPr>
          <w:rFonts w:ascii="Arial" w:hAnsi="Arial" w:cs="Arial"/>
          <w:sz w:val="24"/>
          <w:szCs w:val="24"/>
        </w:rPr>
        <w:t>.</w:t>
      </w:r>
    </w:p>
    <w:p w14:paraId="084C7E40" w14:textId="77777777" w:rsidR="004C118E" w:rsidRPr="004C118E" w:rsidRDefault="004C118E" w:rsidP="004C118E">
      <w:pPr>
        <w:pStyle w:val="Bezmezer"/>
        <w:numPr>
          <w:ilvl w:val="0"/>
          <w:numId w:val="22"/>
        </w:numPr>
        <w:jc w:val="both"/>
        <w:rPr>
          <w:rFonts w:ascii="Arial" w:hAnsi="Arial" w:cs="Arial"/>
          <w:sz w:val="24"/>
          <w:szCs w:val="24"/>
        </w:rPr>
      </w:pPr>
      <w:r w:rsidRPr="004C118E">
        <w:rPr>
          <w:rFonts w:ascii="Arial" w:hAnsi="Arial" w:cs="Arial"/>
          <w:sz w:val="24"/>
          <w:szCs w:val="24"/>
        </w:rPr>
        <w:t>Pracovní poměr může být rozvázán pouze ze zákonem stanovených důvodů.</w:t>
      </w:r>
    </w:p>
    <w:p w14:paraId="7994003D" w14:textId="77777777" w:rsidR="004C118E" w:rsidRPr="00E5267E" w:rsidRDefault="004C118E" w:rsidP="004C118E">
      <w:pPr>
        <w:pStyle w:val="Bezmezer"/>
        <w:numPr>
          <w:ilvl w:val="0"/>
          <w:numId w:val="22"/>
        </w:numPr>
        <w:jc w:val="both"/>
        <w:rPr>
          <w:rFonts w:ascii="Arial" w:hAnsi="Arial" w:cs="Arial"/>
          <w:sz w:val="24"/>
          <w:szCs w:val="24"/>
        </w:rPr>
      </w:pPr>
      <w:r w:rsidRPr="00E5267E">
        <w:rPr>
          <w:rFonts w:ascii="Arial" w:hAnsi="Arial" w:cs="Arial"/>
          <w:sz w:val="24"/>
          <w:szCs w:val="24"/>
        </w:rPr>
        <w:t>Dojde-li ke skončení pracovního poměru z důvodů uvedených v §52 písm. a) až c) ZP, náleží uvolňovanému zaměstnanci kromě odstupného dle zákona ještě další smluvní odstupné:</w:t>
      </w:r>
    </w:p>
    <w:p w14:paraId="3DDA1DB2" w14:textId="77777777" w:rsidR="004C118E" w:rsidRPr="00E5267E" w:rsidRDefault="004C118E" w:rsidP="004C118E">
      <w:pPr>
        <w:pStyle w:val="Bezmezer"/>
        <w:numPr>
          <w:ilvl w:val="0"/>
          <w:numId w:val="37"/>
        </w:numPr>
        <w:ind w:left="993" w:hanging="284"/>
        <w:jc w:val="both"/>
        <w:rPr>
          <w:rFonts w:ascii="Arial" w:hAnsi="Arial" w:cs="Arial"/>
          <w:sz w:val="24"/>
          <w:szCs w:val="24"/>
        </w:rPr>
      </w:pPr>
      <w:r w:rsidRPr="00E5267E">
        <w:rPr>
          <w:rFonts w:ascii="Arial" w:hAnsi="Arial" w:cs="Arial"/>
          <w:sz w:val="24"/>
          <w:szCs w:val="24"/>
        </w:rPr>
        <w:t>za více než 10 let odpracovaných u zaměstnavatele v nepřetržitém pracovním poměru ve výši 1 průměrné měsíční mzdy</w:t>
      </w:r>
    </w:p>
    <w:p w14:paraId="73B2011D" w14:textId="77777777" w:rsidR="004C118E" w:rsidRPr="00E5267E" w:rsidRDefault="004C118E" w:rsidP="004C118E">
      <w:pPr>
        <w:pStyle w:val="Bezmezer"/>
        <w:numPr>
          <w:ilvl w:val="0"/>
          <w:numId w:val="37"/>
        </w:numPr>
        <w:ind w:left="993" w:hanging="284"/>
        <w:jc w:val="both"/>
        <w:rPr>
          <w:rFonts w:ascii="Arial" w:hAnsi="Arial" w:cs="Arial"/>
          <w:sz w:val="24"/>
          <w:szCs w:val="24"/>
        </w:rPr>
      </w:pPr>
      <w:r w:rsidRPr="00E5267E">
        <w:rPr>
          <w:rFonts w:ascii="Arial" w:hAnsi="Arial" w:cs="Arial"/>
          <w:sz w:val="24"/>
          <w:szCs w:val="24"/>
        </w:rPr>
        <w:t>za více než 15 let u zaměstnavatele v nepřetržitém pracovním poměru náleží další 2 průměrné měsíční mzdy</w:t>
      </w:r>
    </w:p>
    <w:p w14:paraId="0EE1B25E" w14:textId="77777777" w:rsidR="004C118E" w:rsidRPr="00E5267E" w:rsidRDefault="004C118E" w:rsidP="004C118E">
      <w:pPr>
        <w:pStyle w:val="Bezmezer"/>
        <w:numPr>
          <w:ilvl w:val="0"/>
          <w:numId w:val="37"/>
        </w:numPr>
        <w:ind w:left="993" w:hanging="284"/>
        <w:jc w:val="both"/>
        <w:rPr>
          <w:rFonts w:ascii="Arial" w:hAnsi="Arial" w:cs="Arial"/>
          <w:sz w:val="24"/>
          <w:szCs w:val="24"/>
        </w:rPr>
      </w:pPr>
      <w:r w:rsidRPr="00E5267E">
        <w:rPr>
          <w:rFonts w:ascii="Arial" w:hAnsi="Arial" w:cs="Arial"/>
          <w:sz w:val="24"/>
          <w:szCs w:val="24"/>
        </w:rPr>
        <w:lastRenderedPageBreak/>
        <w:t>za více než 20 let u zaměstnavatele v nepřetržitém pracovním poměru náleží další 3 průměrné měsíční mzdy</w:t>
      </w:r>
    </w:p>
    <w:p w14:paraId="03848B4E" w14:textId="77777777" w:rsidR="004C118E" w:rsidRPr="00E5267E" w:rsidRDefault="004C118E" w:rsidP="004C118E">
      <w:pPr>
        <w:pStyle w:val="Bezmezer"/>
        <w:ind w:left="720"/>
        <w:jc w:val="both"/>
        <w:rPr>
          <w:rFonts w:ascii="Arial" w:hAnsi="Arial" w:cs="Arial"/>
          <w:sz w:val="24"/>
          <w:szCs w:val="24"/>
        </w:rPr>
      </w:pPr>
    </w:p>
    <w:p w14:paraId="0EE0E9EF" w14:textId="77777777" w:rsidR="00540589" w:rsidRPr="00AB7EFF" w:rsidRDefault="00540589" w:rsidP="00540589">
      <w:pPr>
        <w:pStyle w:val="Bezmezer"/>
        <w:jc w:val="both"/>
        <w:rPr>
          <w:rFonts w:ascii="Arial" w:hAnsi="Arial" w:cs="Arial"/>
          <w:b/>
          <w:sz w:val="24"/>
          <w:szCs w:val="24"/>
        </w:rPr>
      </w:pPr>
    </w:p>
    <w:p w14:paraId="657B2AF2" w14:textId="77777777" w:rsidR="00540589" w:rsidRPr="00AB7EFF" w:rsidRDefault="00540589" w:rsidP="00540589">
      <w:pPr>
        <w:pStyle w:val="Bezmezer"/>
        <w:jc w:val="both"/>
        <w:rPr>
          <w:rFonts w:ascii="Arial" w:hAnsi="Arial" w:cs="Arial"/>
          <w:b/>
          <w:sz w:val="24"/>
          <w:szCs w:val="24"/>
        </w:rPr>
      </w:pPr>
      <w:r w:rsidRPr="00AB7EFF">
        <w:rPr>
          <w:rFonts w:ascii="Arial" w:hAnsi="Arial" w:cs="Arial"/>
          <w:b/>
          <w:sz w:val="24"/>
          <w:szCs w:val="24"/>
        </w:rPr>
        <w:t>3.</w:t>
      </w:r>
      <w:r w:rsidR="00F31588">
        <w:rPr>
          <w:rFonts w:ascii="Arial" w:hAnsi="Arial" w:cs="Arial"/>
          <w:b/>
          <w:sz w:val="24"/>
          <w:szCs w:val="24"/>
        </w:rPr>
        <w:t>3</w:t>
      </w:r>
      <w:r w:rsidRPr="00AB7EFF">
        <w:rPr>
          <w:rFonts w:ascii="Arial" w:hAnsi="Arial" w:cs="Arial"/>
          <w:b/>
          <w:sz w:val="24"/>
          <w:szCs w:val="24"/>
        </w:rPr>
        <w:t xml:space="preserve"> Další vzdělávání </w:t>
      </w:r>
    </w:p>
    <w:p w14:paraId="412B7DCD" w14:textId="77777777" w:rsidR="00540589" w:rsidRPr="00AB7EFF" w:rsidRDefault="00540589" w:rsidP="00540589">
      <w:pPr>
        <w:pStyle w:val="Bezmezer"/>
        <w:jc w:val="both"/>
        <w:rPr>
          <w:rFonts w:ascii="Arial" w:hAnsi="Arial" w:cs="Arial"/>
          <w:b/>
          <w:sz w:val="8"/>
          <w:szCs w:val="8"/>
        </w:rPr>
      </w:pPr>
    </w:p>
    <w:p w14:paraId="3C85ECED" w14:textId="77777777" w:rsidR="00540589" w:rsidRPr="00AB7EFF" w:rsidRDefault="00540589" w:rsidP="00201017">
      <w:pPr>
        <w:pStyle w:val="Bezmezer"/>
        <w:numPr>
          <w:ilvl w:val="0"/>
          <w:numId w:val="12"/>
        </w:numPr>
        <w:jc w:val="both"/>
        <w:rPr>
          <w:rFonts w:ascii="Arial" w:hAnsi="Arial" w:cs="Arial"/>
          <w:sz w:val="24"/>
          <w:szCs w:val="24"/>
        </w:rPr>
      </w:pPr>
      <w:r w:rsidRPr="00AB7EFF">
        <w:rPr>
          <w:rFonts w:ascii="Arial" w:hAnsi="Arial" w:cs="Arial"/>
          <w:sz w:val="24"/>
          <w:szCs w:val="24"/>
        </w:rPr>
        <w:t>Zaměstnanec je povinen prohlubovat a rozšiřovat si soustavně kvalifikaci nutnou k výkonu své práce sjednané v pracovní smlouvě. Prohlubováním kvalifikace se rozumí též její udržování a obnovování</w:t>
      </w:r>
      <w:r w:rsidR="006442E9">
        <w:rPr>
          <w:rFonts w:ascii="Arial" w:hAnsi="Arial" w:cs="Arial"/>
          <w:sz w:val="24"/>
          <w:szCs w:val="24"/>
        </w:rPr>
        <w:t>.</w:t>
      </w:r>
    </w:p>
    <w:p w14:paraId="78DF1690" w14:textId="77777777" w:rsidR="00540589" w:rsidRPr="00AB7EFF" w:rsidRDefault="00540589" w:rsidP="00201017">
      <w:pPr>
        <w:pStyle w:val="Bezmezer"/>
        <w:numPr>
          <w:ilvl w:val="0"/>
          <w:numId w:val="12"/>
        </w:numPr>
        <w:jc w:val="both"/>
        <w:rPr>
          <w:rFonts w:ascii="Arial" w:hAnsi="Arial" w:cs="Arial"/>
          <w:sz w:val="24"/>
          <w:szCs w:val="24"/>
        </w:rPr>
      </w:pPr>
      <w:r w:rsidRPr="00AB7EFF">
        <w:rPr>
          <w:rFonts w:ascii="Arial" w:hAnsi="Arial" w:cs="Arial"/>
          <w:sz w:val="24"/>
          <w:szCs w:val="24"/>
        </w:rPr>
        <w:t xml:space="preserve">Zaměstnavatel se zavazuje proškolit zaměstnance v trvalém pracovním poměru podle školícího plánu s cílem odborného růstu zaměstnanců dle potřeb </w:t>
      </w:r>
      <w:r w:rsidR="00D03D3F" w:rsidRPr="00F3681B">
        <w:rPr>
          <w:rFonts w:ascii="Arial" w:hAnsi="Arial" w:cs="Arial"/>
          <w:sz w:val="24"/>
          <w:szCs w:val="24"/>
        </w:rPr>
        <w:t>Z</w:t>
      </w:r>
      <w:r w:rsidRPr="00AB7EFF">
        <w:rPr>
          <w:rFonts w:ascii="Arial" w:hAnsi="Arial" w:cs="Arial"/>
          <w:sz w:val="24"/>
          <w:szCs w:val="24"/>
        </w:rPr>
        <w:t>aměstnavatele spolu se zaměřením na zlepšení jejich zaměstnanosti, také k udržení a zvýšení odborné kvalifikace odborového funkcionáře pro profesi, ze které byl pro funkci uvolněn. Školení se bude konat v pracovní době zaměstnance a za dobu účasti mu bude poskytnuta náhrada mzdy ve výši průměrného výdělku. Plán školení odborov</w:t>
      </w:r>
      <w:r>
        <w:rPr>
          <w:rFonts w:ascii="Arial" w:hAnsi="Arial" w:cs="Arial"/>
          <w:sz w:val="24"/>
          <w:szCs w:val="24"/>
        </w:rPr>
        <w:t>ých</w:t>
      </w:r>
      <w:r w:rsidRPr="00AB7EFF">
        <w:rPr>
          <w:rFonts w:ascii="Arial" w:hAnsi="Arial" w:cs="Arial"/>
          <w:sz w:val="24"/>
          <w:szCs w:val="24"/>
        </w:rPr>
        <w:t xml:space="preserve"> funkcionář</w:t>
      </w:r>
      <w:r>
        <w:rPr>
          <w:rFonts w:ascii="Arial" w:hAnsi="Arial" w:cs="Arial"/>
          <w:sz w:val="24"/>
          <w:szCs w:val="24"/>
        </w:rPr>
        <w:t xml:space="preserve">ů </w:t>
      </w:r>
      <w:r w:rsidRPr="00AB7EFF">
        <w:rPr>
          <w:rFonts w:ascii="Arial" w:hAnsi="Arial" w:cs="Arial"/>
          <w:sz w:val="24"/>
          <w:szCs w:val="24"/>
        </w:rPr>
        <w:t>zpracuje Zaměstnavatel v součinnosti s Odborovou organizací.</w:t>
      </w:r>
    </w:p>
    <w:p w14:paraId="217183AE" w14:textId="77777777" w:rsidR="00540589" w:rsidRPr="00AB7EFF" w:rsidRDefault="00540589" w:rsidP="00201017">
      <w:pPr>
        <w:pStyle w:val="Bezmezer"/>
        <w:numPr>
          <w:ilvl w:val="0"/>
          <w:numId w:val="12"/>
        </w:numPr>
        <w:jc w:val="both"/>
        <w:rPr>
          <w:rFonts w:ascii="Arial" w:hAnsi="Arial" w:cs="Arial"/>
          <w:sz w:val="24"/>
          <w:szCs w:val="24"/>
        </w:rPr>
      </w:pPr>
      <w:r w:rsidRPr="00AB7EFF">
        <w:rPr>
          <w:rFonts w:ascii="Arial" w:hAnsi="Arial" w:cs="Arial"/>
          <w:sz w:val="24"/>
          <w:szCs w:val="24"/>
        </w:rPr>
        <w:t xml:space="preserve">Zaměstnavatel umožní, pokud to bude </w:t>
      </w:r>
      <w:r>
        <w:rPr>
          <w:rFonts w:ascii="Arial" w:hAnsi="Arial" w:cs="Arial"/>
          <w:sz w:val="24"/>
          <w:szCs w:val="24"/>
        </w:rPr>
        <w:t>v souladu s jeho potřebami</w:t>
      </w:r>
      <w:r w:rsidRPr="00AB7EFF">
        <w:rPr>
          <w:rFonts w:ascii="Arial" w:hAnsi="Arial" w:cs="Arial"/>
          <w:sz w:val="24"/>
          <w:szCs w:val="24"/>
        </w:rPr>
        <w:t>, studium při zaměstnání a školení za účelem zvýšení kvalifikace nebo rekvalifikace podle § 231, 232, 235 ZP a uzavře se zaměstnancem kvalifikační dohodu dle § 234 odst. 3 ZP.</w:t>
      </w:r>
    </w:p>
    <w:p w14:paraId="1AD57D4F" w14:textId="77777777" w:rsidR="00540589" w:rsidRPr="00AB7EFF" w:rsidRDefault="00540589" w:rsidP="00201017">
      <w:pPr>
        <w:pStyle w:val="Bezmezer"/>
        <w:numPr>
          <w:ilvl w:val="0"/>
          <w:numId w:val="12"/>
        </w:numPr>
        <w:jc w:val="both"/>
        <w:rPr>
          <w:rFonts w:ascii="Arial" w:hAnsi="Arial" w:cs="Arial"/>
          <w:sz w:val="24"/>
          <w:szCs w:val="24"/>
        </w:rPr>
      </w:pPr>
      <w:r w:rsidRPr="00AB7EFF">
        <w:rPr>
          <w:rFonts w:ascii="Arial" w:hAnsi="Arial" w:cs="Arial"/>
          <w:sz w:val="24"/>
          <w:szCs w:val="24"/>
        </w:rPr>
        <w:t>Zvýšení kvalifikace z osobních důvodů zaměstnance umožní Zaměstnavatel, nebrání-li v tom provozní důvody. Zaměstnanci může být poskytnuto pracovní volno bez náhrady mzdy na dobu nezbytně nutnou pro potřeby školy nebo školící instituce. Výdaje spojené se studiem nebo školením si hradí zaměstnanec sám.</w:t>
      </w:r>
    </w:p>
    <w:p w14:paraId="0B35040A" w14:textId="77777777" w:rsidR="00540589" w:rsidRPr="00AB7EFF" w:rsidRDefault="00540589" w:rsidP="00201017">
      <w:pPr>
        <w:pStyle w:val="Bezmezer"/>
        <w:numPr>
          <w:ilvl w:val="0"/>
          <w:numId w:val="12"/>
        </w:numPr>
        <w:jc w:val="both"/>
        <w:rPr>
          <w:rFonts w:ascii="Arial" w:hAnsi="Arial" w:cs="Arial"/>
          <w:sz w:val="24"/>
          <w:szCs w:val="24"/>
        </w:rPr>
      </w:pPr>
      <w:r w:rsidRPr="00AB7EFF">
        <w:rPr>
          <w:rFonts w:ascii="Arial" w:hAnsi="Arial" w:cs="Arial"/>
          <w:sz w:val="24"/>
          <w:szCs w:val="24"/>
        </w:rPr>
        <w:t>Rozhodnutí o umožnění zvyšování kvalifikace dle bodů 3. a 4.</w:t>
      </w:r>
      <w:r>
        <w:rPr>
          <w:rFonts w:ascii="Arial" w:hAnsi="Arial" w:cs="Arial"/>
          <w:sz w:val="24"/>
          <w:szCs w:val="24"/>
        </w:rPr>
        <w:t xml:space="preserve"> (jedná-li se o uvolňování zaměstnance ze zaměstnání)</w:t>
      </w:r>
      <w:r w:rsidRPr="00AB7EFF">
        <w:rPr>
          <w:rFonts w:ascii="Arial" w:hAnsi="Arial" w:cs="Arial"/>
          <w:sz w:val="24"/>
          <w:szCs w:val="24"/>
        </w:rPr>
        <w:t xml:space="preserve"> náleží výhradně Zaměstnavateli. </w:t>
      </w:r>
    </w:p>
    <w:p w14:paraId="0BE899ED" w14:textId="77777777" w:rsidR="00540589" w:rsidRDefault="00540589" w:rsidP="00540589">
      <w:pPr>
        <w:pStyle w:val="Bezmezer"/>
        <w:jc w:val="both"/>
        <w:rPr>
          <w:rFonts w:ascii="Arial" w:hAnsi="Arial" w:cs="Arial"/>
          <w:sz w:val="24"/>
          <w:szCs w:val="24"/>
        </w:rPr>
      </w:pPr>
    </w:p>
    <w:p w14:paraId="7565C59A" w14:textId="77777777" w:rsidR="000F02A5" w:rsidRPr="00AB7EFF" w:rsidRDefault="000F02A5" w:rsidP="00540589">
      <w:pPr>
        <w:pStyle w:val="Bezmezer"/>
        <w:jc w:val="both"/>
        <w:rPr>
          <w:rFonts w:ascii="Arial" w:hAnsi="Arial" w:cs="Arial"/>
          <w:sz w:val="24"/>
          <w:szCs w:val="24"/>
        </w:rPr>
      </w:pPr>
    </w:p>
    <w:p w14:paraId="5C5AA11A" w14:textId="77777777" w:rsidR="00540589" w:rsidRPr="00AB7EFF" w:rsidRDefault="00540589" w:rsidP="00540589">
      <w:pPr>
        <w:pStyle w:val="Bezmezer"/>
        <w:jc w:val="both"/>
        <w:rPr>
          <w:rFonts w:ascii="Arial" w:hAnsi="Arial" w:cs="Arial"/>
          <w:b/>
          <w:sz w:val="24"/>
          <w:szCs w:val="24"/>
        </w:rPr>
      </w:pPr>
      <w:r w:rsidRPr="00AB7EFF">
        <w:rPr>
          <w:rFonts w:ascii="Arial" w:hAnsi="Arial" w:cs="Arial"/>
          <w:b/>
          <w:sz w:val="24"/>
          <w:szCs w:val="24"/>
        </w:rPr>
        <w:t>3.</w:t>
      </w:r>
      <w:r w:rsidR="00F31588">
        <w:rPr>
          <w:rFonts w:ascii="Arial" w:hAnsi="Arial" w:cs="Arial"/>
          <w:b/>
          <w:sz w:val="24"/>
          <w:szCs w:val="24"/>
        </w:rPr>
        <w:t>4</w:t>
      </w:r>
      <w:r w:rsidRPr="00AB7EFF">
        <w:rPr>
          <w:rFonts w:ascii="Arial" w:hAnsi="Arial" w:cs="Arial"/>
          <w:b/>
          <w:sz w:val="24"/>
          <w:szCs w:val="24"/>
        </w:rPr>
        <w:t xml:space="preserve"> Řešení otázek z oblasti pracovní politiky</w:t>
      </w:r>
    </w:p>
    <w:p w14:paraId="1BE33B8A" w14:textId="77777777" w:rsidR="00540589" w:rsidRPr="00AB7EFF" w:rsidRDefault="00540589" w:rsidP="00540589">
      <w:pPr>
        <w:pStyle w:val="Bezmezer"/>
        <w:jc w:val="both"/>
        <w:rPr>
          <w:rFonts w:ascii="Arial" w:hAnsi="Arial" w:cs="Arial"/>
          <w:b/>
          <w:sz w:val="8"/>
          <w:szCs w:val="8"/>
        </w:rPr>
      </w:pPr>
    </w:p>
    <w:p w14:paraId="776FCF7B" w14:textId="77777777" w:rsidR="00540589" w:rsidRPr="00AB7EFF" w:rsidRDefault="00540589" w:rsidP="00201017">
      <w:pPr>
        <w:pStyle w:val="Bezmezer"/>
        <w:numPr>
          <w:ilvl w:val="0"/>
          <w:numId w:val="13"/>
        </w:numPr>
        <w:jc w:val="both"/>
        <w:rPr>
          <w:rFonts w:ascii="Arial" w:hAnsi="Arial" w:cs="Arial"/>
          <w:sz w:val="24"/>
          <w:szCs w:val="24"/>
        </w:rPr>
      </w:pPr>
      <w:r w:rsidRPr="00AB7EFF">
        <w:rPr>
          <w:rFonts w:ascii="Arial" w:hAnsi="Arial" w:cs="Arial"/>
          <w:sz w:val="24"/>
          <w:szCs w:val="24"/>
        </w:rPr>
        <w:t>Každé konkrétní snížení počtu zaměstnanců projedná Zaměstnavatel nejméně 30 dnů před uvažovaným opatřením s Odborovou organizací a písemně předloží důvod organizačních změn.</w:t>
      </w:r>
    </w:p>
    <w:p w14:paraId="1777A449" w14:textId="77777777" w:rsidR="00540589" w:rsidRPr="00AB7EFF" w:rsidRDefault="00540589" w:rsidP="00201017">
      <w:pPr>
        <w:pStyle w:val="Bezmezer"/>
        <w:numPr>
          <w:ilvl w:val="0"/>
          <w:numId w:val="13"/>
        </w:numPr>
        <w:jc w:val="both"/>
        <w:rPr>
          <w:rFonts w:ascii="Arial" w:hAnsi="Arial" w:cs="Arial"/>
          <w:sz w:val="24"/>
          <w:szCs w:val="24"/>
        </w:rPr>
      </w:pPr>
      <w:r w:rsidRPr="00AB7EFF">
        <w:rPr>
          <w:rFonts w:ascii="Arial" w:hAnsi="Arial" w:cs="Arial"/>
          <w:sz w:val="24"/>
          <w:szCs w:val="24"/>
        </w:rPr>
        <w:t>Při rozhodnutí uvolnit zaměstnance bude postupováno dle těchto kritérií:</w:t>
      </w:r>
    </w:p>
    <w:p w14:paraId="63E64F12" w14:textId="77777777" w:rsidR="00540589" w:rsidRPr="00AB7EFF" w:rsidRDefault="00540589" w:rsidP="00201017">
      <w:pPr>
        <w:pStyle w:val="Bezmezer"/>
        <w:numPr>
          <w:ilvl w:val="0"/>
          <w:numId w:val="14"/>
        </w:numPr>
        <w:jc w:val="both"/>
        <w:rPr>
          <w:rFonts w:ascii="Arial" w:hAnsi="Arial" w:cs="Arial"/>
          <w:sz w:val="24"/>
          <w:szCs w:val="24"/>
        </w:rPr>
      </w:pPr>
      <w:r w:rsidRPr="00AB7EFF">
        <w:rPr>
          <w:rFonts w:ascii="Arial" w:hAnsi="Arial" w:cs="Arial"/>
          <w:sz w:val="24"/>
          <w:szCs w:val="24"/>
        </w:rPr>
        <w:t>dosavadní schopnost dobře zvládnout svěřenou práci</w:t>
      </w:r>
    </w:p>
    <w:p w14:paraId="15745B7B" w14:textId="77777777" w:rsidR="00540589" w:rsidRPr="00AB7EFF" w:rsidRDefault="00540589" w:rsidP="00201017">
      <w:pPr>
        <w:pStyle w:val="Bezmezer"/>
        <w:numPr>
          <w:ilvl w:val="0"/>
          <w:numId w:val="14"/>
        </w:numPr>
        <w:jc w:val="both"/>
        <w:rPr>
          <w:rFonts w:ascii="Arial" w:hAnsi="Arial" w:cs="Arial"/>
          <w:sz w:val="24"/>
          <w:szCs w:val="24"/>
        </w:rPr>
      </w:pPr>
      <w:r w:rsidRPr="00AB7EFF">
        <w:rPr>
          <w:rFonts w:ascii="Arial" w:hAnsi="Arial" w:cs="Arial"/>
          <w:sz w:val="24"/>
          <w:szCs w:val="24"/>
        </w:rPr>
        <w:t>schopnost dalšího odborného růstu</w:t>
      </w:r>
    </w:p>
    <w:p w14:paraId="2BE62D6A" w14:textId="77777777" w:rsidR="00540589" w:rsidRPr="00AB7EFF" w:rsidRDefault="00540589" w:rsidP="00201017">
      <w:pPr>
        <w:pStyle w:val="Bezmezer"/>
        <w:numPr>
          <w:ilvl w:val="0"/>
          <w:numId w:val="14"/>
        </w:numPr>
        <w:jc w:val="both"/>
        <w:rPr>
          <w:rFonts w:ascii="Arial" w:hAnsi="Arial" w:cs="Arial"/>
          <w:sz w:val="24"/>
          <w:szCs w:val="24"/>
        </w:rPr>
      </w:pPr>
      <w:r w:rsidRPr="00AB7EFF">
        <w:rPr>
          <w:rFonts w:ascii="Arial" w:hAnsi="Arial" w:cs="Arial"/>
          <w:sz w:val="24"/>
          <w:szCs w:val="24"/>
        </w:rPr>
        <w:t>po splnění obou předchozích kritérií bude vzata v úvahu doba pracovního poměru u Zaměstnavatele</w:t>
      </w:r>
    </w:p>
    <w:p w14:paraId="38690A09" w14:textId="77777777" w:rsidR="00540589" w:rsidRPr="00AB7EFF" w:rsidRDefault="00540589" w:rsidP="00201017">
      <w:pPr>
        <w:pStyle w:val="Bezmezer"/>
        <w:numPr>
          <w:ilvl w:val="0"/>
          <w:numId w:val="13"/>
        </w:numPr>
        <w:jc w:val="both"/>
        <w:rPr>
          <w:rFonts w:ascii="Arial" w:hAnsi="Arial" w:cs="Arial"/>
          <w:sz w:val="24"/>
          <w:szCs w:val="24"/>
        </w:rPr>
      </w:pPr>
      <w:r w:rsidRPr="00AB7EFF">
        <w:rPr>
          <w:rFonts w:ascii="Arial" w:hAnsi="Arial" w:cs="Arial"/>
          <w:sz w:val="24"/>
          <w:szCs w:val="24"/>
        </w:rPr>
        <w:t xml:space="preserve">Uvolňování zaměstnanců z organizačních důvodů, při nichž dojde ke změně pracovních podmínek a ke zrušení pracovního poměru výpovědí danou </w:t>
      </w:r>
      <w:r w:rsidR="00D03D3F" w:rsidRPr="00DC43FE">
        <w:rPr>
          <w:rFonts w:ascii="Arial" w:hAnsi="Arial" w:cs="Arial"/>
          <w:sz w:val="24"/>
          <w:szCs w:val="24"/>
        </w:rPr>
        <w:t>Z</w:t>
      </w:r>
      <w:r w:rsidRPr="00DC43FE">
        <w:rPr>
          <w:rFonts w:ascii="Arial" w:hAnsi="Arial" w:cs="Arial"/>
          <w:sz w:val="24"/>
          <w:szCs w:val="24"/>
        </w:rPr>
        <w:t>aměstnavatelem z důvodů uvedených v § 52 a), b), c) ZP nebo dohodou z tý</w:t>
      </w:r>
      <w:r w:rsidR="00640952" w:rsidRPr="00DC43FE">
        <w:rPr>
          <w:rFonts w:ascii="Arial" w:hAnsi="Arial" w:cs="Arial"/>
          <w:sz w:val="24"/>
          <w:szCs w:val="24"/>
        </w:rPr>
        <w:t>ch</w:t>
      </w:r>
      <w:r w:rsidRPr="00DC43FE">
        <w:rPr>
          <w:rFonts w:ascii="Arial" w:hAnsi="Arial" w:cs="Arial"/>
          <w:sz w:val="24"/>
          <w:szCs w:val="24"/>
        </w:rPr>
        <w:t xml:space="preserve">ž </w:t>
      </w:r>
      <w:r w:rsidRPr="00AB7EFF">
        <w:rPr>
          <w:rFonts w:ascii="Arial" w:hAnsi="Arial" w:cs="Arial"/>
          <w:sz w:val="24"/>
          <w:szCs w:val="24"/>
        </w:rPr>
        <w:t>důvodů se řídí ustanoveními ZP.</w:t>
      </w:r>
    </w:p>
    <w:p w14:paraId="30B2BC89" w14:textId="77777777" w:rsidR="00540589" w:rsidRDefault="00540589" w:rsidP="00201017">
      <w:pPr>
        <w:pStyle w:val="Bezmezer"/>
        <w:numPr>
          <w:ilvl w:val="0"/>
          <w:numId w:val="13"/>
        </w:numPr>
        <w:jc w:val="both"/>
        <w:rPr>
          <w:rFonts w:ascii="Arial" w:hAnsi="Arial" w:cs="Arial"/>
          <w:sz w:val="24"/>
          <w:szCs w:val="24"/>
        </w:rPr>
      </w:pPr>
      <w:r w:rsidRPr="00AB7EFF">
        <w:rPr>
          <w:rFonts w:ascii="Arial" w:hAnsi="Arial" w:cs="Arial"/>
          <w:sz w:val="24"/>
          <w:szCs w:val="24"/>
        </w:rPr>
        <w:t>V případě hromadného propouštění z důvodu restrukturalizace firmy, přesunu výroby, ukončení výroby apod. bude dohodnut s </w:t>
      </w:r>
      <w:r w:rsidR="006442E9" w:rsidRPr="00DC43FE">
        <w:rPr>
          <w:rFonts w:ascii="Arial" w:hAnsi="Arial" w:cs="Arial"/>
          <w:sz w:val="24"/>
          <w:szCs w:val="24"/>
        </w:rPr>
        <w:t>Odborovou organizací</w:t>
      </w:r>
      <w:r w:rsidRPr="00DC43FE">
        <w:rPr>
          <w:rFonts w:ascii="Arial" w:hAnsi="Arial" w:cs="Arial"/>
          <w:sz w:val="24"/>
          <w:szCs w:val="24"/>
        </w:rPr>
        <w:t xml:space="preserve"> </w:t>
      </w:r>
      <w:r w:rsidRPr="00AB7EFF">
        <w:rPr>
          <w:rFonts w:ascii="Arial" w:hAnsi="Arial" w:cs="Arial"/>
          <w:sz w:val="24"/>
          <w:szCs w:val="24"/>
        </w:rPr>
        <w:t>Sociální plán dle platné české legislativy.</w:t>
      </w:r>
    </w:p>
    <w:p w14:paraId="53F78F43" w14:textId="77777777" w:rsidR="008C2711" w:rsidRPr="00AB7EFF" w:rsidRDefault="008C2711" w:rsidP="008C2711">
      <w:pPr>
        <w:pStyle w:val="Bezmezer"/>
        <w:ind w:left="787"/>
        <w:jc w:val="both"/>
        <w:rPr>
          <w:rFonts w:ascii="Arial" w:hAnsi="Arial" w:cs="Arial"/>
          <w:sz w:val="24"/>
          <w:szCs w:val="24"/>
        </w:rPr>
      </w:pPr>
    </w:p>
    <w:p w14:paraId="5B3FDFB8" w14:textId="77777777" w:rsidR="00540589" w:rsidRPr="00AB7EFF" w:rsidRDefault="00540589" w:rsidP="00540589">
      <w:pPr>
        <w:pStyle w:val="Bezmezer"/>
        <w:jc w:val="both"/>
        <w:rPr>
          <w:rFonts w:ascii="Arial" w:hAnsi="Arial" w:cs="Arial"/>
          <w:b/>
          <w:sz w:val="32"/>
          <w:szCs w:val="32"/>
        </w:rPr>
      </w:pPr>
      <w:r w:rsidRPr="00AB7EFF">
        <w:rPr>
          <w:rFonts w:ascii="Arial" w:hAnsi="Arial" w:cs="Arial"/>
          <w:b/>
          <w:sz w:val="32"/>
          <w:szCs w:val="32"/>
        </w:rPr>
        <w:t>4. Sociální oblast</w:t>
      </w:r>
    </w:p>
    <w:p w14:paraId="3C7682A4" w14:textId="77777777" w:rsidR="00540589" w:rsidRPr="00AB7EFF" w:rsidRDefault="00540589" w:rsidP="00540589">
      <w:pPr>
        <w:pStyle w:val="Bezmezer"/>
        <w:jc w:val="both"/>
        <w:rPr>
          <w:rFonts w:ascii="Arial" w:hAnsi="Arial" w:cs="Arial"/>
          <w:b/>
          <w:sz w:val="24"/>
          <w:szCs w:val="24"/>
        </w:rPr>
      </w:pPr>
    </w:p>
    <w:p w14:paraId="297E9D87" w14:textId="77777777" w:rsidR="00540589" w:rsidRPr="00AB7EFF" w:rsidRDefault="00540589" w:rsidP="00201017">
      <w:pPr>
        <w:pStyle w:val="Bezmezer"/>
        <w:numPr>
          <w:ilvl w:val="1"/>
          <w:numId w:val="13"/>
        </w:numPr>
        <w:ind w:left="567" w:hanging="567"/>
        <w:jc w:val="both"/>
        <w:rPr>
          <w:rFonts w:ascii="Arial" w:hAnsi="Arial" w:cs="Arial"/>
          <w:b/>
          <w:sz w:val="24"/>
          <w:szCs w:val="24"/>
        </w:rPr>
      </w:pPr>
      <w:r w:rsidRPr="00AB7EFF">
        <w:rPr>
          <w:rFonts w:ascii="Arial" w:hAnsi="Arial" w:cs="Arial"/>
          <w:b/>
          <w:sz w:val="24"/>
          <w:szCs w:val="24"/>
        </w:rPr>
        <w:t>Dovolená a pracovní volno</w:t>
      </w:r>
    </w:p>
    <w:p w14:paraId="796E169C" w14:textId="77777777" w:rsidR="00540589" w:rsidRPr="00AB7EFF" w:rsidRDefault="00540589" w:rsidP="00540589">
      <w:pPr>
        <w:pStyle w:val="Bezmezer"/>
        <w:jc w:val="both"/>
        <w:rPr>
          <w:rFonts w:ascii="Arial" w:hAnsi="Arial" w:cs="Arial"/>
          <w:b/>
          <w:sz w:val="8"/>
          <w:szCs w:val="8"/>
        </w:rPr>
      </w:pPr>
    </w:p>
    <w:p w14:paraId="0F666552" w14:textId="77777777" w:rsidR="00540589" w:rsidRPr="001C4982" w:rsidRDefault="00676D21" w:rsidP="00201017">
      <w:pPr>
        <w:pStyle w:val="Bezmezer"/>
        <w:numPr>
          <w:ilvl w:val="0"/>
          <w:numId w:val="15"/>
        </w:numPr>
        <w:jc w:val="both"/>
        <w:rPr>
          <w:rFonts w:ascii="Arial" w:hAnsi="Arial" w:cs="Arial"/>
          <w:sz w:val="24"/>
          <w:szCs w:val="24"/>
        </w:rPr>
      </w:pPr>
      <w:r w:rsidRPr="001C4982">
        <w:rPr>
          <w:rFonts w:ascii="Arial" w:hAnsi="Arial" w:cs="Arial"/>
          <w:sz w:val="24"/>
          <w:szCs w:val="24"/>
        </w:rPr>
        <w:t xml:space="preserve">Výměra dovolené a její navyšování je definováno motivačním předpisem Zaměstnavatele. </w:t>
      </w:r>
    </w:p>
    <w:p w14:paraId="6649BDFF" w14:textId="77777777" w:rsidR="00540589" w:rsidRPr="00AB7EFF" w:rsidRDefault="00540589" w:rsidP="00201017">
      <w:pPr>
        <w:pStyle w:val="Bezmezer"/>
        <w:numPr>
          <w:ilvl w:val="0"/>
          <w:numId w:val="15"/>
        </w:numPr>
        <w:jc w:val="both"/>
        <w:rPr>
          <w:rFonts w:ascii="Arial" w:hAnsi="Arial" w:cs="Arial"/>
          <w:sz w:val="24"/>
          <w:szCs w:val="24"/>
        </w:rPr>
      </w:pPr>
      <w:r w:rsidRPr="00AB7EFF">
        <w:rPr>
          <w:rFonts w:ascii="Arial" w:hAnsi="Arial" w:cs="Arial"/>
          <w:sz w:val="24"/>
          <w:szCs w:val="24"/>
        </w:rPr>
        <w:t xml:space="preserve">Termín a délku hromadné dovolené stanoví </w:t>
      </w:r>
      <w:r w:rsidR="00D03D3F" w:rsidRPr="00DC43FE">
        <w:rPr>
          <w:rFonts w:ascii="Arial" w:hAnsi="Arial" w:cs="Arial"/>
          <w:sz w:val="24"/>
          <w:szCs w:val="24"/>
        </w:rPr>
        <w:t>Z</w:t>
      </w:r>
      <w:r w:rsidRPr="00AB7EFF">
        <w:rPr>
          <w:rFonts w:ascii="Arial" w:hAnsi="Arial" w:cs="Arial"/>
          <w:sz w:val="24"/>
          <w:szCs w:val="24"/>
        </w:rPr>
        <w:t xml:space="preserve">aměstnavatel s předchozím souhlasem </w:t>
      </w:r>
      <w:r w:rsidR="00D03D3F" w:rsidRPr="00DC43FE">
        <w:rPr>
          <w:rFonts w:ascii="Arial" w:hAnsi="Arial" w:cs="Arial"/>
          <w:sz w:val="24"/>
          <w:szCs w:val="24"/>
        </w:rPr>
        <w:t>O</w:t>
      </w:r>
      <w:r w:rsidRPr="00DC43FE">
        <w:rPr>
          <w:rFonts w:ascii="Arial" w:hAnsi="Arial" w:cs="Arial"/>
          <w:sz w:val="24"/>
          <w:szCs w:val="24"/>
        </w:rPr>
        <w:t>d</w:t>
      </w:r>
      <w:r w:rsidRPr="00AB7EFF">
        <w:rPr>
          <w:rFonts w:ascii="Arial" w:hAnsi="Arial" w:cs="Arial"/>
          <w:sz w:val="24"/>
          <w:szCs w:val="24"/>
        </w:rPr>
        <w:t>borové organizace nejpozději 4 týdny před jejím začátkem.</w:t>
      </w:r>
    </w:p>
    <w:p w14:paraId="360ADD38" w14:textId="77777777" w:rsidR="00540589" w:rsidRPr="00AB7EFF" w:rsidRDefault="00540589" w:rsidP="00201017">
      <w:pPr>
        <w:pStyle w:val="Bezmezer"/>
        <w:numPr>
          <w:ilvl w:val="0"/>
          <w:numId w:val="15"/>
        </w:numPr>
        <w:jc w:val="both"/>
        <w:rPr>
          <w:rFonts w:ascii="Arial" w:hAnsi="Arial" w:cs="Arial"/>
          <w:sz w:val="24"/>
          <w:szCs w:val="24"/>
        </w:rPr>
      </w:pPr>
      <w:r w:rsidRPr="00AB7EFF">
        <w:rPr>
          <w:rFonts w:ascii="Arial" w:hAnsi="Arial" w:cs="Arial"/>
          <w:sz w:val="24"/>
          <w:szCs w:val="24"/>
        </w:rPr>
        <w:lastRenderedPageBreak/>
        <w:t>Odborová organizace dostane návrh hromadné dovolené na daný rok do konce února téhož roku. Termín hromadné (celozávodní) dovolené oznámí Zaměstnavatel vyvěšením informace na nástěnkách a Grand Meetingu.</w:t>
      </w:r>
    </w:p>
    <w:p w14:paraId="59D5714D" w14:textId="77777777" w:rsidR="00540589" w:rsidRPr="00AB7EFF" w:rsidRDefault="00540589" w:rsidP="00201017">
      <w:pPr>
        <w:pStyle w:val="Bezmezer"/>
        <w:numPr>
          <w:ilvl w:val="0"/>
          <w:numId w:val="15"/>
        </w:numPr>
        <w:jc w:val="both"/>
        <w:rPr>
          <w:rFonts w:ascii="Arial" w:hAnsi="Arial" w:cs="Arial"/>
          <w:sz w:val="24"/>
          <w:szCs w:val="24"/>
        </w:rPr>
      </w:pPr>
      <w:r w:rsidRPr="00AB7EFF">
        <w:rPr>
          <w:rFonts w:ascii="Arial" w:hAnsi="Arial" w:cs="Arial"/>
          <w:sz w:val="24"/>
          <w:szCs w:val="24"/>
        </w:rPr>
        <w:t>Čerpání dovolené mimo stanovený plán dovolených určený Zaměstnavatelem je věcí dohody zaměstnance a jeho přímého nadřízeného. V případě potřeb zaměstnance na dovolenou v jiném termínu vyjde přímý nadřízený zaměstnanci vstříc, nebudou-li tomu bránit provozní důvody. Nadřízený není oprávněn požadovat po zaměstnanci, aby si po dobu trvání dovolené za sebe zajistil náhradu</w:t>
      </w:r>
      <w:r>
        <w:rPr>
          <w:rFonts w:ascii="Arial" w:hAnsi="Arial" w:cs="Arial"/>
          <w:sz w:val="24"/>
          <w:szCs w:val="24"/>
        </w:rPr>
        <w:t>. V případě, že nedojde k dohodě, může se zaměstnanec obrátit na svého vyššího vedoucího zaměstnance.</w:t>
      </w:r>
    </w:p>
    <w:p w14:paraId="6C688D82" w14:textId="77777777" w:rsidR="00540589" w:rsidRPr="00AB7EFF" w:rsidRDefault="00540589" w:rsidP="00540589">
      <w:pPr>
        <w:pStyle w:val="Bezmezer"/>
        <w:jc w:val="both"/>
        <w:rPr>
          <w:rFonts w:ascii="Arial" w:hAnsi="Arial" w:cs="Arial"/>
          <w:sz w:val="24"/>
          <w:szCs w:val="24"/>
        </w:rPr>
      </w:pPr>
    </w:p>
    <w:p w14:paraId="02099BB5" w14:textId="77777777" w:rsidR="00540589" w:rsidRPr="00AB7EFF" w:rsidRDefault="00540589" w:rsidP="00201017">
      <w:pPr>
        <w:pStyle w:val="Bezmezer"/>
        <w:numPr>
          <w:ilvl w:val="1"/>
          <w:numId w:val="17"/>
        </w:numPr>
        <w:ind w:left="426" w:hanging="426"/>
        <w:jc w:val="both"/>
        <w:rPr>
          <w:rFonts w:ascii="Arial" w:hAnsi="Arial" w:cs="Arial"/>
          <w:b/>
          <w:sz w:val="24"/>
          <w:szCs w:val="24"/>
        </w:rPr>
      </w:pPr>
      <w:r w:rsidRPr="00AB7EFF">
        <w:rPr>
          <w:rFonts w:ascii="Arial" w:hAnsi="Arial" w:cs="Arial"/>
          <w:b/>
          <w:sz w:val="24"/>
          <w:szCs w:val="24"/>
        </w:rPr>
        <w:t>Pracovní volno</w:t>
      </w:r>
    </w:p>
    <w:p w14:paraId="45A71C63" w14:textId="77777777" w:rsidR="00540589" w:rsidRPr="00AB7EFF" w:rsidRDefault="00540589" w:rsidP="00540589">
      <w:pPr>
        <w:pStyle w:val="Bezmezer"/>
        <w:ind w:left="720"/>
        <w:jc w:val="both"/>
        <w:rPr>
          <w:rFonts w:ascii="Arial" w:hAnsi="Arial" w:cs="Arial"/>
          <w:b/>
          <w:sz w:val="8"/>
          <w:szCs w:val="8"/>
        </w:rPr>
      </w:pPr>
    </w:p>
    <w:p w14:paraId="36F8CD32" w14:textId="77777777" w:rsidR="00540589" w:rsidRPr="00AB7EFF" w:rsidRDefault="00540589" w:rsidP="00540589">
      <w:pPr>
        <w:pStyle w:val="Bezmezer"/>
        <w:jc w:val="both"/>
        <w:rPr>
          <w:rFonts w:ascii="Arial" w:hAnsi="Arial" w:cs="Arial"/>
          <w:sz w:val="24"/>
          <w:szCs w:val="24"/>
        </w:rPr>
      </w:pPr>
      <w:r w:rsidRPr="00AB7EFF">
        <w:rPr>
          <w:rFonts w:ascii="Arial" w:hAnsi="Arial" w:cs="Arial"/>
          <w:sz w:val="24"/>
          <w:szCs w:val="24"/>
        </w:rPr>
        <w:t>Zaměstnavatel poskytne zaměstnanci pracovní volno v případech, za podmínek a v rozsahu uvedeném v zákoníku práce a případně v prováděcích předpisech v platném znění v těchto případech:</w:t>
      </w:r>
    </w:p>
    <w:p w14:paraId="01E4CFBC" w14:textId="77777777" w:rsidR="00540589" w:rsidRPr="00AB7EFF" w:rsidRDefault="00540589" w:rsidP="00F3681B">
      <w:pPr>
        <w:pStyle w:val="Bezmezer"/>
        <w:jc w:val="both"/>
        <w:rPr>
          <w:rFonts w:ascii="Arial" w:hAnsi="Arial" w:cs="Arial"/>
          <w:sz w:val="8"/>
          <w:szCs w:val="8"/>
        </w:rPr>
      </w:pPr>
    </w:p>
    <w:p w14:paraId="4202073C" w14:textId="77777777" w:rsidR="00540589" w:rsidRPr="00AB7EFF" w:rsidRDefault="00540589" w:rsidP="00201017">
      <w:pPr>
        <w:pStyle w:val="Bezmezer"/>
        <w:numPr>
          <w:ilvl w:val="0"/>
          <w:numId w:val="16"/>
        </w:numPr>
        <w:ind w:left="851" w:hanging="425"/>
        <w:jc w:val="both"/>
        <w:rPr>
          <w:rFonts w:ascii="Arial" w:hAnsi="Arial" w:cs="Arial"/>
          <w:sz w:val="24"/>
          <w:szCs w:val="24"/>
        </w:rPr>
      </w:pPr>
      <w:r w:rsidRPr="00AB7EFF">
        <w:rPr>
          <w:rFonts w:ascii="Arial" w:hAnsi="Arial" w:cs="Arial"/>
          <w:sz w:val="24"/>
          <w:szCs w:val="24"/>
        </w:rPr>
        <w:t xml:space="preserve">Při narození dítěte manželce nebo družce s náhradou mzdy na dobu nezbytně nutnou na převoz matky </w:t>
      </w:r>
      <w:r>
        <w:rPr>
          <w:rFonts w:ascii="Arial" w:hAnsi="Arial" w:cs="Arial"/>
          <w:sz w:val="24"/>
          <w:szCs w:val="24"/>
        </w:rPr>
        <w:t>do</w:t>
      </w:r>
      <w:r w:rsidR="00054D41">
        <w:rPr>
          <w:rFonts w:ascii="Arial" w:hAnsi="Arial" w:cs="Arial"/>
          <w:sz w:val="24"/>
          <w:szCs w:val="24"/>
        </w:rPr>
        <w:t xml:space="preserve"> </w:t>
      </w:r>
      <w:r w:rsidRPr="00AB7EFF">
        <w:rPr>
          <w:rFonts w:ascii="Arial" w:hAnsi="Arial" w:cs="Arial"/>
          <w:sz w:val="24"/>
          <w:szCs w:val="24"/>
        </w:rPr>
        <w:t>zdravotnického zařízení a</w:t>
      </w:r>
      <w:r>
        <w:rPr>
          <w:rFonts w:ascii="Arial" w:hAnsi="Arial" w:cs="Arial"/>
          <w:sz w:val="24"/>
          <w:szCs w:val="24"/>
        </w:rPr>
        <w:t xml:space="preserve"> zpět a</w:t>
      </w:r>
      <w:r w:rsidRPr="00AB7EFF">
        <w:rPr>
          <w:rFonts w:ascii="Arial" w:hAnsi="Arial" w:cs="Arial"/>
          <w:sz w:val="24"/>
          <w:szCs w:val="24"/>
        </w:rPr>
        <w:t xml:space="preserve"> k účasti při porodu bez náhrady mzdy. </w:t>
      </w:r>
    </w:p>
    <w:p w14:paraId="62DC5B85" w14:textId="77777777" w:rsidR="00540589" w:rsidRPr="00AB7EFF" w:rsidRDefault="00540589" w:rsidP="00540589">
      <w:pPr>
        <w:pStyle w:val="Bezmezer"/>
        <w:ind w:left="851"/>
        <w:jc w:val="both"/>
        <w:rPr>
          <w:rFonts w:ascii="Arial" w:hAnsi="Arial" w:cs="Arial"/>
          <w:sz w:val="8"/>
          <w:szCs w:val="8"/>
        </w:rPr>
      </w:pPr>
    </w:p>
    <w:p w14:paraId="3AAFDC2D" w14:textId="77777777" w:rsidR="00540589" w:rsidRPr="00AB7EFF" w:rsidRDefault="00540589" w:rsidP="00201017">
      <w:pPr>
        <w:pStyle w:val="Bezmezer"/>
        <w:numPr>
          <w:ilvl w:val="0"/>
          <w:numId w:val="16"/>
        </w:numPr>
        <w:ind w:left="851" w:hanging="425"/>
        <w:jc w:val="both"/>
        <w:rPr>
          <w:rFonts w:ascii="Arial" w:hAnsi="Arial" w:cs="Arial"/>
          <w:sz w:val="24"/>
          <w:szCs w:val="24"/>
        </w:rPr>
      </w:pPr>
      <w:r w:rsidRPr="00AB7EFF">
        <w:rPr>
          <w:rFonts w:ascii="Arial" w:hAnsi="Arial" w:cs="Arial"/>
          <w:sz w:val="24"/>
          <w:szCs w:val="24"/>
        </w:rPr>
        <w:t xml:space="preserve">Při úmrtí manžela/manželky, druha/družky, vlastního dítěte </w:t>
      </w:r>
      <w:r w:rsidRPr="00EA06B5">
        <w:rPr>
          <w:rFonts w:ascii="Arial" w:hAnsi="Arial" w:cs="Arial"/>
          <w:sz w:val="24"/>
          <w:szCs w:val="24"/>
        </w:rPr>
        <w:t>3 d</w:t>
      </w:r>
      <w:r w:rsidRPr="00AB7EFF">
        <w:rPr>
          <w:rFonts w:ascii="Arial" w:hAnsi="Arial" w:cs="Arial"/>
          <w:sz w:val="24"/>
          <w:szCs w:val="24"/>
        </w:rPr>
        <w:t>ny a 1 den na účast na pohřbu.</w:t>
      </w:r>
    </w:p>
    <w:p w14:paraId="079E828B" w14:textId="77777777" w:rsidR="00540589" w:rsidRPr="00AB7EFF" w:rsidRDefault="00540589" w:rsidP="00201017">
      <w:pPr>
        <w:pStyle w:val="Odstavecseseznamem"/>
        <w:numPr>
          <w:ilvl w:val="0"/>
          <w:numId w:val="18"/>
        </w:numPr>
        <w:ind w:left="1134" w:hanging="283"/>
        <w:jc w:val="both"/>
        <w:rPr>
          <w:rFonts w:ascii="Arial" w:hAnsi="Arial" w:cs="Arial"/>
          <w:sz w:val="24"/>
          <w:szCs w:val="24"/>
        </w:rPr>
      </w:pPr>
      <w:r w:rsidRPr="00AB7EFF">
        <w:rPr>
          <w:rFonts w:ascii="Arial" w:hAnsi="Arial" w:cs="Arial"/>
          <w:sz w:val="24"/>
          <w:szCs w:val="24"/>
        </w:rPr>
        <w:t>při úmrtí rodičů, rodičů manželky/manžela, sourozenců, sourozenců manžela/manželky 1 den na účast na pohřbu a na další den, jestliže zaměstnanec obstarává pohřeb těchto osob</w:t>
      </w:r>
    </w:p>
    <w:p w14:paraId="6702B9F4" w14:textId="77777777" w:rsidR="00540589" w:rsidRPr="00AB7EFF" w:rsidRDefault="00540589" w:rsidP="00201017">
      <w:pPr>
        <w:pStyle w:val="Odstavecseseznamem"/>
        <w:numPr>
          <w:ilvl w:val="0"/>
          <w:numId w:val="18"/>
        </w:numPr>
        <w:ind w:left="1134" w:hanging="283"/>
        <w:jc w:val="both"/>
        <w:rPr>
          <w:rFonts w:ascii="Arial" w:hAnsi="Arial" w:cs="Arial"/>
          <w:sz w:val="24"/>
          <w:szCs w:val="24"/>
        </w:rPr>
      </w:pPr>
      <w:r w:rsidRPr="00AB7EFF">
        <w:rPr>
          <w:rFonts w:ascii="Arial" w:hAnsi="Arial" w:cs="Arial"/>
          <w:sz w:val="24"/>
          <w:szCs w:val="24"/>
        </w:rPr>
        <w:t>pří úmrtí prarodičů nebo vnuka 1 den k účasti na pohřbu, zařizuje-li pracovník pohřeb, náleží mu další 1 den</w:t>
      </w:r>
    </w:p>
    <w:p w14:paraId="6EA4ACF7" w14:textId="77777777" w:rsidR="00540589" w:rsidRPr="00AB7EFF" w:rsidRDefault="00540589" w:rsidP="00540589">
      <w:pPr>
        <w:pStyle w:val="Odstavecseseznamem"/>
        <w:spacing w:line="240" w:lineRule="auto"/>
        <w:ind w:left="851"/>
        <w:jc w:val="both"/>
        <w:rPr>
          <w:rFonts w:ascii="Arial" w:hAnsi="Arial" w:cs="Arial"/>
          <w:sz w:val="24"/>
          <w:szCs w:val="24"/>
        </w:rPr>
      </w:pPr>
      <w:r w:rsidRPr="00AB7EFF">
        <w:rPr>
          <w:rFonts w:ascii="Arial" w:hAnsi="Arial" w:cs="Arial"/>
          <w:sz w:val="24"/>
          <w:szCs w:val="24"/>
        </w:rPr>
        <w:t>Při poskytování pracovního volna v souvislosti s</w:t>
      </w:r>
      <w:r w:rsidR="00054D41">
        <w:rPr>
          <w:rFonts w:ascii="Arial" w:hAnsi="Arial" w:cs="Arial"/>
          <w:sz w:val="24"/>
          <w:szCs w:val="24"/>
        </w:rPr>
        <w:t> </w:t>
      </w:r>
      <w:r w:rsidRPr="00AB7EFF">
        <w:rPr>
          <w:rFonts w:ascii="Arial" w:hAnsi="Arial" w:cs="Arial"/>
          <w:sz w:val="24"/>
          <w:szCs w:val="24"/>
        </w:rPr>
        <w:t>úmrtím</w:t>
      </w:r>
      <w:r w:rsidR="00054D41">
        <w:rPr>
          <w:rFonts w:ascii="Arial" w:hAnsi="Arial" w:cs="Arial"/>
          <w:sz w:val="24"/>
          <w:szCs w:val="24"/>
        </w:rPr>
        <w:t xml:space="preserve"> </w:t>
      </w:r>
      <w:r w:rsidRPr="00AB7EFF">
        <w:rPr>
          <w:rFonts w:ascii="Arial" w:hAnsi="Arial" w:cs="Arial"/>
          <w:sz w:val="24"/>
          <w:szCs w:val="24"/>
        </w:rPr>
        <w:t xml:space="preserve">v rodině se jedná vždy o volno s náhradou mzdy. </w:t>
      </w:r>
    </w:p>
    <w:p w14:paraId="3E8C6C14" w14:textId="77777777" w:rsidR="00540589" w:rsidRPr="00AB7EFF" w:rsidRDefault="00540589" w:rsidP="00540589">
      <w:pPr>
        <w:pStyle w:val="Odstavecseseznamem"/>
        <w:ind w:left="851" w:hanging="425"/>
        <w:jc w:val="both"/>
        <w:rPr>
          <w:rFonts w:ascii="Arial" w:hAnsi="Arial" w:cs="Arial"/>
          <w:sz w:val="8"/>
          <w:szCs w:val="8"/>
        </w:rPr>
      </w:pPr>
    </w:p>
    <w:p w14:paraId="2C1B07EB" w14:textId="77777777" w:rsidR="00540589" w:rsidRPr="00AB7EFF" w:rsidRDefault="00540589" w:rsidP="00201017">
      <w:pPr>
        <w:pStyle w:val="Odstavecseseznamem"/>
        <w:numPr>
          <w:ilvl w:val="0"/>
          <w:numId w:val="16"/>
        </w:numPr>
        <w:spacing w:line="240" w:lineRule="auto"/>
        <w:ind w:left="851" w:hanging="425"/>
        <w:jc w:val="both"/>
        <w:rPr>
          <w:rFonts w:ascii="Arial" w:hAnsi="Arial" w:cs="Arial"/>
          <w:sz w:val="24"/>
          <w:szCs w:val="24"/>
        </w:rPr>
      </w:pPr>
      <w:r w:rsidRPr="00AB7EFF">
        <w:rPr>
          <w:rFonts w:ascii="Arial" w:hAnsi="Arial" w:cs="Arial"/>
          <w:sz w:val="24"/>
          <w:szCs w:val="24"/>
        </w:rPr>
        <w:t>Při stěhování zaměstnance na nezbytně nutnou dobu, nejvýše v délce 2 dnů při přestěhování zaměstnance, který má vlastní bytové zařízení.</w:t>
      </w:r>
      <w:r w:rsidR="00054D41">
        <w:rPr>
          <w:rFonts w:ascii="Arial" w:hAnsi="Arial" w:cs="Arial"/>
          <w:sz w:val="24"/>
          <w:szCs w:val="24"/>
        </w:rPr>
        <w:t xml:space="preserve"> </w:t>
      </w:r>
      <w:r w:rsidRPr="00AB7EFF">
        <w:rPr>
          <w:rFonts w:ascii="Arial" w:hAnsi="Arial" w:cs="Arial"/>
          <w:sz w:val="24"/>
          <w:szCs w:val="24"/>
        </w:rPr>
        <w:t>Pracovní volno pro přestěhování se poskytuje bez náhrady mzdy.</w:t>
      </w:r>
    </w:p>
    <w:p w14:paraId="240B953E" w14:textId="77777777" w:rsidR="00540589" w:rsidRPr="00AB7EFF" w:rsidRDefault="00540589" w:rsidP="00540589">
      <w:pPr>
        <w:pStyle w:val="Odstavecseseznamem"/>
        <w:ind w:left="851" w:hanging="425"/>
        <w:jc w:val="both"/>
        <w:rPr>
          <w:rFonts w:ascii="Arial" w:hAnsi="Arial" w:cs="Arial"/>
          <w:sz w:val="16"/>
          <w:szCs w:val="16"/>
        </w:rPr>
      </w:pPr>
    </w:p>
    <w:p w14:paraId="6B694150" w14:textId="77777777" w:rsidR="00540589" w:rsidRPr="00AB7EFF" w:rsidRDefault="00540589" w:rsidP="00201017">
      <w:pPr>
        <w:pStyle w:val="Odstavecseseznamem"/>
        <w:numPr>
          <w:ilvl w:val="0"/>
          <w:numId w:val="16"/>
        </w:numPr>
        <w:spacing w:line="240" w:lineRule="auto"/>
        <w:ind w:left="851" w:hanging="425"/>
        <w:jc w:val="both"/>
        <w:rPr>
          <w:rFonts w:ascii="Arial" w:hAnsi="Arial" w:cs="Arial"/>
          <w:sz w:val="24"/>
          <w:szCs w:val="24"/>
        </w:rPr>
      </w:pPr>
      <w:r w:rsidRPr="00AB7EFF">
        <w:rPr>
          <w:rFonts w:ascii="Arial" w:hAnsi="Arial" w:cs="Arial"/>
          <w:sz w:val="24"/>
          <w:szCs w:val="24"/>
        </w:rPr>
        <w:t xml:space="preserve">Při pohřbu spoluzaměstnance s náhradou mzdy na nezbytně nutnou dobu zaměstnancům, kteří se zúčastní pohřbu spoluzaměstnance, tyto zaměstnance určí </w:t>
      </w:r>
      <w:r w:rsidR="00CC51B9">
        <w:rPr>
          <w:rFonts w:ascii="Arial" w:hAnsi="Arial" w:cs="Arial"/>
          <w:sz w:val="24"/>
          <w:szCs w:val="24"/>
        </w:rPr>
        <w:t>Z</w:t>
      </w:r>
      <w:r w:rsidRPr="00AB7EFF">
        <w:rPr>
          <w:rFonts w:ascii="Arial" w:hAnsi="Arial" w:cs="Arial"/>
          <w:sz w:val="24"/>
          <w:szCs w:val="24"/>
        </w:rPr>
        <w:t>aměstnavatel po dohodě s </w:t>
      </w:r>
      <w:r w:rsidR="00640952" w:rsidRPr="00DC43FE">
        <w:rPr>
          <w:rFonts w:ascii="Arial" w:hAnsi="Arial" w:cs="Arial"/>
          <w:sz w:val="24"/>
          <w:szCs w:val="24"/>
        </w:rPr>
        <w:t>Odborovou organizací</w:t>
      </w:r>
      <w:r w:rsidRPr="00DC43FE">
        <w:rPr>
          <w:rFonts w:ascii="Arial" w:hAnsi="Arial" w:cs="Arial"/>
          <w:sz w:val="24"/>
          <w:szCs w:val="24"/>
        </w:rPr>
        <w:t>.</w:t>
      </w:r>
    </w:p>
    <w:p w14:paraId="3FFB9971" w14:textId="77777777" w:rsidR="00540589" w:rsidRPr="00AB7EFF" w:rsidRDefault="00540589" w:rsidP="00540589">
      <w:pPr>
        <w:pStyle w:val="Odstavecseseznamem"/>
        <w:ind w:left="851" w:hanging="425"/>
        <w:jc w:val="both"/>
        <w:rPr>
          <w:rFonts w:ascii="Arial" w:hAnsi="Arial" w:cs="Arial"/>
          <w:sz w:val="16"/>
          <w:szCs w:val="16"/>
        </w:rPr>
      </w:pPr>
    </w:p>
    <w:p w14:paraId="323A55CC" w14:textId="77777777" w:rsidR="00540589" w:rsidRPr="00AB7EFF" w:rsidRDefault="00540589" w:rsidP="00201017">
      <w:pPr>
        <w:pStyle w:val="Odstavecseseznamem"/>
        <w:numPr>
          <w:ilvl w:val="0"/>
          <w:numId w:val="16"/>
        </w:numPr>
        <w:spacing w:line="240" w:lineRule="auto"/>
        <w:ind w:left="851" w:hanging="425"/>
        <w:jc w:val="both"/>
        <w:rPr>
          <w:rFonts w:ascii="Arial" w:hAnsi="Arial" w:cs="Arial"/>
          <w:sz w:val="24"/>
          <w:szCs w:val="24"/>
        </w:rPr>
      </w:pPr>
      <w:r w:rsidRPr="00AB7EFF">
        <w:rPr>
          <w:rFonts w:ascii="Arial" w:hAnsi="Arial" w:cs="Arial"/>
          <w:sz w:val="24"/>
          <w:szCs w:val="24"/>
        </w:rPr>
        <w:t>Na vlastní svatbu se poskytne volno s náhradou mzdy v délce 2 dnů, z toho jeden den k účasti na svatebním obřadu.</w:t>
      </w:r>
      <w:r w:rsidR="00054D41">
        <w:rPr>
          <w:rFonts w:ascii="Arial" w:hAnsi="Arial" w:cs="Arial"/>
          <w:sz w:val="24"/>
          <w:szCs w:val="24"/>
        </w:rPr>
        <w:t xml:space="preserve"> </w:t>
      </w:r>
      <w:r w:rsidRPr="00AB7EFF">
        <w:rPr>
          <w:rFonts w:ascii="Arial" w:hAnsi="Arial" w:cs="Arial"/>
          <w:sz w:val="24"/>
          <w:szCs w:val="24"/>
        </w:rPr>
        <w:t xml:space="preserve">Při svatbě dítěte náleží zaměstnanci pracovní volno v délce 1 dne s náhradou mzdy, ve stejném rozsahu se poskytne pracovní volno v případě svatby </w:t>
      </w:r>
      <w:r w:rsidR="00573A3A" w:rsidRPr="00AB7EFF">
        <w:rPr>
          <w:rFonts w:ascii="Arial" w:hAnsi="Arial" w:cs="Arial"/>
          <w:sz w:val="24"/>
          <w:szCs w:val="24"/>
        </w:rPr>
        <w:t>rodiče,</w:t>
      </w:r>
      <w:r w:rsidRPr="00AB7EFF">
        <w:rPr>
          <w:rFonts w:ascii="Arial" w:hAnsi="Arial" w:cs="Arial"/>
          <w:sz w:val="24"/>
          <w:szCs w:val="24"/>
        </w:rPr>
        <w:t xml:space="preserve"> avšak bez náhrady mzdy.</w:t>
      </w:r>
      <w:r w:rsidR="00054D41">
        <w:rPr>
          <w:rFonts w:ascii="Arial" w:hAnsi="Arial" w:cs="Arial"/>
          <w:sz w:val="24"/>
          <w:szCs w:val="24"/>
        </w:rPr>
        <w:t xml:space="preserve"> </w:t>
      </w:r>
      <w:r w:rsidRPr="00AB7EFF">
        <w:rPr>
          <w:rFonts w:ascii="Arial" w:hAnsi="Arial" w:cs="Arial"/>
          <w:sz w:val="24"/>
          <w:szCs w:val="24"/>
        </w:rPr>
        <w:t>Konání svatby a příbuzenský vztah se doloží svatebním oznámením, či potvrzením matriky.</w:t>
      </w:r>
    </w:p>
    <w:p w14:paraId="02FA5379" w14:textId="77777777" w:rsidR="00540589" w:rsidRPr="00202F37" w:rsidRDefault="00540589" w:rsidP="00540589">
      <w:pPr>
        <w:pStyle w:val="Bezmezer"/>
        <w:ind w:left="787" w:hanging="787"/>
        <w:rPr>
          <w:rFonts w:ascii="Arial" w:hAnsi="Arial" w:cs="Arial"/>
          <w:strike/>
          <w:color w:val="FF0000"/>
          <w:sz w:val="24"/>
          <w:szCs w:val="24"/>
        </w:rPr>
      </w:pPr>
      <w:bookmarkStart w:id="1" w:name="_Hlk35858361"/>
    </w:p>
    <w:p w14:paraId="5860ECB2" w14:textId="77777777" w:rsidR="00540589" w:rsidRPr="00182D7E" w:rsidRDefault="00540589" w:rsidP="00540589">
      <w:pPr>
        <w:pStyle w:val="Bezmezer"/>
        <w:ind w:left="787" w:hanging="787"/>
        <w:rPr>
          <w:rFonts w:ascii="Arial" w:hAnsi="Arial" w:cs="Arial"/>
          <w:b/>
          <w:sz w:val="24"/>
          <w:szCs w:val="24"/>
        </w:rPr>
      </w:pPr>
      <w:r w:rsidRPr="00182D7E">
        <w:rPr>
          <w:rFonts w:ascii="Arial" w:hAnsi="Arial" w:cs="Arial"/>
          <w:b/>
          <w:sz w:val="24"/>
          <w:szCs w:val="24"/>
        </w:rPr>
        <w:t>4.</w:t>
      </w:r>
      <w:r w:rsidR="00182D7E" w:rsidRPr="00182D7E">
        <w:rPr>
          <w:rFonts w:ascii="Arial" w:hAnsi="Arial" w:cs="Arial"/>
          <w:b/>
          <w:sz w:val="24"/>
          <w:szCs w:val="24"/>
        </w:rPr>
        <w:t>3</w:t>
      </w:r>
      <w:r w:rsidRPr="00182D7E">
        <w:rPr>
          <w:rFonts w:ascii="Arial" w:hAnsi="Arial" w:cs="Arial"/>
          <w:b/>
          <w:sz w:val="24"/>
          <w:szCs w:val="24"/>
        </w:rPr>
        <w:t xml:space="preserve"> </w:t>
      </w:r>
      <w:r w:rsidR="00182D7E" w:rsidRPr="00182D7E">
        <w:rPr>
          <w:rFonts w:ascii="Arial" w:hAnsi="Arial" w:cs="Arial"/>
          <w:b/>
          <w:sz w:val="24"/>
          <w:szCs w:val="24"/>
        </w:rPr>
        <w:t>Zaměstnanecké výhody</w:t>
      </w:r>
    </w:p>
    <w:p w14:paraId="19655B29" w14:textId="77777777" w:rsidR="00540589" w:rsidRPr="00182D7E" w:rsidRDefault="00540589" w:rsidP="00540589">
      <w:pPr>
        <w:pStyle w:val="Bezmezer"/>
        <w:ind w:left="787" w:hanging="787"/>
        <w:rPr>
          <w:rFonts w:ascii="Arial" w:hAnsi="Arial" w:cs="Arial"/>
          <w:b/>
          <w:sz w:val="8"/>
          <w:szCs w:val="8"/>
        </w:rPr>
      </w:pPr>
    </w:p>
    <w:p w14:paraId="6066ECFD" w14:textId="77777777" w:rsidR="00540589" w:rsidRPr="00182D7E" w:rsidRDefault="00573A3A" w:rsidP="00A80672">
      <w:pPr>
        <w:pStyle w:val="Bezmezer"/>
        <w:jc w:val="both"/>
        <w:rPr>
          <w:rFonts w:ascii="Arial" w:hAnsi="Arial" w:cs="Arial"/>
          <w:sz w:val="24"/>
          <w:szCs w:val="24"/>
        </w:rPr>
      </w:pPr>
      <w:r>
        <w:rPr>
          <w:rFonts w:ascii="Arial" w:hAnsi="Arial" w:cs="Arial"/>
          <w:sz w:val="24"/>
          <w:szCs w:val="24"/>
        </w:rPr>
        <w:t>O</w:t>
      </w:r>
      <w:r w:rsidRPr="00573A3A">
        <w:rPr>
          <w:rFonts w:ascii="Arial" w:hAnsi="Arial" w:cs="Arial"/>
          <w:sz w:val="24"/>
          <w:szCs w:val="24"/>
        </w:rPr>
        <w:t>tázky zaměstnaneckých výhod řeší aktuální verze motivačního předpisu.</w:t>
      </w:r>
    </w:p>
    <w:bookmarkEnd w:id="1"/>
    <w:p w14:paraId="679E8F7B" w14:textId="77777777" w:rsidR="005C44D8" w:rsidRPr="00AB7EFF" w:rsidRDefault="005C44D8" w:rsidP="00540589">
      <w:pPr>
        <w:pStyle w:val="Bezmezer"/>
        <w:ind w:left="1080"/>
        <w:rPr>
          <w:rFonts w:ascii="Arial" w:hAnsi="Arial" w:cs="Arial"/>
          <w:sz w:val="24"/>
          <w:szCs w:val="24"/>
        </w:rPr>
      </w:pPr>
    </w:p>
    <w:p w14:paraId="48F35F43" w14:textId="77777777" w:rsidR="00540589" w:rsidRDefault="00540589" w:rsidP="00540589">
      <w:pPr>
        <w:pStyle w:val="Bezmezer"/>
        <w:ind w:left="1080"/>
        <w:rPr>
          <w:rFonts w:ascii="Arial" w:hAnsi="Arial" w:cs="Arial"/>
          <w:sz w:val="24"/>
          <w:szCs w:val="24"/>
        </w:rPr>
      </w:pPr>
    </w:p>
    <w:p w14:paraId="3B9A77AA" w14:textId="77777777" w:rsidR="008C2711" w:rsidRDefault="008C2711" w:rsidP="00540589">
      <w:pPr>
        <w:pStyle w:val="Bezmezer"/>
        <w:ind w:left="1080"/>
        <w:rPr>
          <w:rFonts w:ascii="Arial" w:hAnsi="Arial" w:cs="Arial"/>
          <w:sz w:val="24"/>
          <w:szCs w:val="24"/>
        </w:rPr>
      </w:pPr>
    </w:p>
    <w:p w14:paraId="2FED84EF" w14:textId="77777777" w:rsidR="008C2711" w:rsidRDefault="008C2711" w:rsidP="00540589">
      <w:pPr>
        <w:pStyle w:val="Bezmezer"/>
        <w:ind w:left="1080"/>
        <w:rPr>
          <w:rFonts w:ascii="Arial" w:hAnsi="Arial" w:cs="Arial"/>
          <w:sz w:val="24"/>
          <w:szCs w:val="24"/>
        </w:rPr>
      </w:pPr>
    </w:p>
    <w:p w14:paraId="461185F0" w14:textId="77777777" w:rsidR="008C2711" w:rsidRDefault="008C2711" w:rsidP="00540589">
      <w:pPr>
        <w:pStyle w:val="Bezmezer"/>
        <w:ind w:left="1080"/>
        <w:rPr>
          <w:rFonts w:ascii="Arial" w:hAnsi="Arial" w:cs="Arial"/>
          <w:sz w:val="24"/>
          <w:szCs w:val="24"/>
        </w:rPr>
      </w:pPr>
    </w:p>
    <w:p w14:paraId="294C1C1C" w14:textId="77777777" w:rsidR="008C2711" w:rsidRDefault="008C2711" w:rsidP="00540589">
      <w:pPr>
        <w:pStyle w:val="Bezmezer"/>
        <w:ind w:left="1080"/>
        <w:rPr>
          <w:rFonts w:ascii="Arial" w:hAnsi="Arial" w:cs="Arial"/>
          <w:sz w:val="24"/>
          <w:szCs w:val="24"/>
        </w:rPr>
      </w:pPr>
    </w:p>
    <w:p w14:paraId="67DF226E" w14:textId="77777777" w:rsidR="008C2711" w:rsidRPr="00AB7EFF" w:rsidRDefault="008C2711" w:rsidP="00540589">
      <w:pPr>
        <w:pStyle w:val="Bezmezer"/>
        <w:ind w:left="1080"/>
        <w:rPr>
          <w:rFonts w:ascii="Arial" w:hAnsi="Arial" w:cs="Arial"/>
          <w:sz w:val="24"/>
          <w:szCs w:val="24"/>
        </w:rPr>
      </w:pPr>
    </w:p>
    <w:p w14:paraId="7638C201" w14:textId="77777777" w:rsidR="00540589" w:rsidRPr="00AB7EFF" w:rsidRDefault="00540589" w:rsidP="00540589">
      <w:pPr>
        <w:pStyle w:val="Bezmezer"/>
        <w:rPr>
          <w:rFonts w:ascii="Arial" w:hAnsi="Arial" w:cs="Arial"/>
          <w:b/>
          <w:sz w:val="32"/>
          <w:szCs w:val="32"/>
        </w:rPr>
      </w:pPr>
      <w:r w:rsidRPr="00AB7EFF">
        <w:rPr>
          <w:rFonts w:ascii="Arial" w:hAnsi="Arial" w:cs="Arial"/>
          <w:b/>
          <w:sz w:val="32"/>
          <w:szCs w:val="32"/>
        </w:rPr>
        <w:lastRenderedPageBreak/>
        <w:t>5. Bezpečnost a ochrana zdraví při práci</w:t>
      </w:r>
    </w:p>
    <w:p w14:paraId="7A779DB7" w14:textId="77777777" w:rsidR="00540589" w:rsidRPr="00AB7EFF" w:rsidRDefault="00540589" w:rsidP="00540589">
      <w:pPr>
        <w:pStyle w:val="Bezmezer"/>
        <w:rPr>
          <w:rFonts w:ascii="Arial" w:hAnsi="Arial" w:cs="Arial"/>
          <w:b/>
          <w:sz w:val="8"/>
          <w:szCs w:val="8"/>
        </w:rPr>
      </w:pPr>
    </w:p>
    <w:p w14:paraId="59EA7156" w14:textId="77777777" w:rsidR="00540589" w:rsidRPr="00AB7EFF" w:rsidRDefault="00540589" w:rsidP="00540589">
      <w:pPr>
        <w:pStyle w:val="Bezmezer"/>
        <w:rPr>
          <w:rFonts w:ascii="Arial" w:hAnsi="Arial" w:cs="Arial"/>
          <w:b/>
          <w:sz w:val="24"/>
          <w:szCs w:val="24"/>
        </w:rPr>
      </w:pPr>
      <w:r w:rsidRPr="00AB7EFF">
        <w:rPr>
          <w:rFonts w:ascii="Arial" w:hAnsi="Arial" w:cs="Arial"/>
          <w:b/>
          <w:sz w:val="24"/>
          <w:szCs w:val="24"/>
        </w:rPr>
        <w:t>5.1 Péče o zdraví</w:t>
      </w:r>
    </w:p>
    <w:p w14:paraId="120AD3D3" w14:textId="77777777" w:rsidR="00540589" w:rsidRPr="00AB7EFF" w:rsidRDefault="00540589" w:rsidP="00540589">
      <w:pPr>
        <w:pStyle w:val="Bezmezer"/>
        <w:jc w:val="both"/>
        <w:rPr>
          <w:rFonts w:ascii="Arial" w:hAnsi="Arial" w:cs="Arial"/>
          <w:b/>
          <w:sz w:val="8"/>
          <w:szCs w:val="8"/>
        </w:rPr>
      </w:pPr>
    </w:p>
    <w:p w14:paraId="446D087D" w14:textId="77777777" w:rsidR="00540589" w:rsidRPr="00BA0AE9" w:rsidRDefault="00540589" w:rsidP="00540589">
      <w:pPr>
        <w:pStyle w:val="Bezmezer"/>
        <w:jc w:val="both"/>
        <w:rPr>
          <w:rFonts w:ascii="Arial" w:hAnsi="Arial" w:cs="Arial"/>
          <w:sz w:val="24"/>
          <w:szCs w:val="24"/>
        </w:rPr>
      </w:pPr>
      <w:r w:rsidRPr="00AB7EFF">
        <w:rPr>
          <w:rFonts w:ascii="Arial" w:hAnsi="Arial" w:cs="Arial"/>
          <w:sz w:val="24"/>
          <w:szCs w:val="24"/>
        </w:rPr>
        <w:t xml:space="preserve">Zaměstnavatel zajistí pro </w:t>
      </w:r>
      <w:r w:rsidRPr="00BA0AE9">
        <w:rPr>
          <w:rFonts w:ascii="Arial" w:hAnsi="Arial" w:cs="Arial"/>
          <w:sz w:val="24"/>
          <w:szCs w:val="24"/>
        </w:rPr>
        <w:t xml:space="preserve">zaměstnance </w:t>
      </w:r>
      <w:r w:rsidR="00BA0AE9" w:rsidRPr="00BA0AE9">
        <w:rPr>
          <w:rFonts w:ascii="Arial" w:hAnsi="Arial" w:cs="Arial"/>
          <w:sz w:val="24"/>
          <w:szCs w:val="24"/>
        </w:rPr>
        <w:t>pracovně lékařské</w:t>
      </w:r>
      <w:r w:rsidRPr="00BA0AE9">
        <w:rPr>
          <w:rFonts w:ascii="Arial" w:hAnsi="Arial" w:cs="Arial"/>
          <w:sz w:val="24"/>
          <w:szCs w:val="24"/>
        </w:rPr>
        <w:t xml:space="preserve"> prohlídky. Tyto je oprávněn provádět pouze poskytovatel</w:t>
      </w:r>
      <w:r w:rsidR="00943F59" w:rsidRPr="00BA0AE9">
        <w:rPr>
          <w:rFonts w:ascii="Arial" w:hAnsi="Arial" w:cs="Arial"/>
          <w:sz w:val="24"/>
          <w:szCs w:val="24"/>
        </w:rPr>
        <w:t xml:space="preserve"> </w:t>
      </w:r>
      <w:r w:rsidR="00BA0AE9" w:rsidRPr="00BA0AE9">
        <w:rPr>
          <w:rFonts w:ascii="Arial" w:hAnsi="Arial" w:cs="Arial"/>
          <w:sz w:val="24"/>
          <w:szCs w:val="24"/>
        </w:rPr>
        <w:t>pracovně lékařských</w:t>
      </w:r>
      <w:r w:rsidRPr="00BA0AE9">
        <w:rPr>
          <w:rFonts w:ascii="Arial" w:hAnsi="Arial" w:cs="Arial"/>
          <w:sz w:val="24"/>
          <w:szCs w:val="24"/>
        </w:rPr>
        <w:t xml:space="preserve"> služeb určený </w:t>
      </w:r>
      <w:r w:rsidR="00CC51B9">
        <w:rPr>
          <w:rFonts w:ascii="Arial" w:hAnsi="Arial" w:cs="Arial"/>
          <w:sz w:val="24"/>
          <w:szCs w:val="24"/>
        </w:rPr>
        <w:t>Z</w:t>
      </w:r>
      <w:r w:rsidRPr="00BA0AE9">
        <w:rPr>
          <w:rFonts w:ascii="Arial" w:hAnsi="Arial" w:cs="Arial"/>
          <w:sz w:val="24"/>
          <w:szCs w:val="24"/>
        </w:rPr>
        <w:t>aměstnavatelem.</w:t>
      </w:r>
    </w:p>
    <w:p w14:paraId="25EB7E26" w14:textId="77777777" w:rsidR="00540589" w:rsidRPr="00AB7EFF" w:rsidRDefault="00540589" w:rsidP="00201017">
      <w:pPr>
        <w:pStyle w:val="Bezmezer"/>
        <w:numPr>
          <w:ilvl w:val="0"/>
          <w:numId w:val="23"/>
        </w:numPr>
        <w:jc w:val="both"/>
        <w:rPr>
          <w:rFonts w:ascii="Arial" w:hAnsi="Arial" w:cs="Arial"/>
          <w:sz w:val="24"/>
          <w:szCs w:val="24"/>
        </w:rPr>
      </w:pPr>
      <w:r w:rsidRPr="00BA0AE9">
        <w:rPr>
          <w:rFonts w:ascii="Arial" w:hAnsi="Arial" w:cs="Arial"/>
          <w:sz w:val="24"/>
          <w:szCs w:val="24"/>
        </w:rPr>
        <w:t xml:space="preserve">Zaměstnavatel zabezpečí pro zaměstnance vstupní a periodické </w:t>
      </w:r>
      <w:r w:rsidR="00BA0AE9" w:rsidRPr="00BA0AE9">
        <w:rPr>
          <w:rFonts w:ascii="Arial" w:hAnsi="Arial" w:cs="Arial"/>
          <w:sz w:val="24"/>
          <w:szCs w:val="24"/>
        </w:rPr>
        <w:t>pracovně lékařské</w:t>
      </w:r>
      <w:r w:rsidRPr="00BA0AE9">
        <w:rPr>
          <w:rFonts w:ascii="Arial" w:hAnsi="Arial" w:cs="Arial"/>
          <w:sz w:val="24"/>
          <w:szCs w:val="24"/>
        </w:rPr>
        <w:t xml:space="preserve"> </w:t>
      </w:r>
      <w:r w:rsidRPr="00AB7EFF">
        <w:rPr>
          <w:rFonts w:ascii="Arial" w:hAnsi="Arial" w:cs="Arial"/>
          <w:sz w:val="24"/>
          <w:szCs w:val="24"/>
        </w:rPr>
        <w:t>prohlídky</w:t>
      </w:r>
      <w:r>
        <w:rPr>
          <w:rFonts w:ascii="Arial" w:hAnsi="Arial" w:cs="Arial"/>
          <w:sz w:val="24"/>
          <w:szCs w:val="24"/>
        </w:rPr>
        <w:t xml:space="preserve"> </w:t>
      </w:r>
      <w:r w:rsidRPr="00AB7EFF">
        <w:rPr>
          <w:rFonts w:ascii="Arial" w:hAnsi="Arial" w:cs="Arial"/>
          <w:sz w:val="24"/>
          <w:szCs w:val="24"/>
        </w:rPr>
        <w:t>v souladu s obecně závaznými předpisy.</w:t>
      </w:r>
    </w:p>
    <w:p w14:paraId="5653505E" w14:textId="77777777" w:rsidR="00540589" w:rsidRPr="00AB7EFF" w:rsidRDefault="00540589" w:rsidP="00201017">
      <w:pPr>
        <w:pStyle w:val="Bezmezer"/>
        <w:numPr>
          <w:ilvl w:val="0"/>
          <w:numId w:val="23"/>
        </w:numPr>
        <w:jc w:val="both"/>
        <w:rPr>
          <w:rFonts w:ascii="Arial" w:hAnsi="Arial" w:cs="Arial"/>
          <w:sz w:val="24"/>
          <w:szCs w:val="24"/>
        </w:rPr>
      </w:pPr>
      <w:r w:rsidRPr="00AB7EFF">
        <w:rPr>
          <w:rFonts w:ascii="Arial" w:hAnsi="Arial" w:cs="Arial"/>
          <w:sz w:val="24"/>
          <w:szCs w:val="24"/>
        </w:rPr>
        <w:t>Zaměstnanec nehradí náklady vstupní a preventivní</w:t>
      </w:r>
      <w:r>
        <w:rPr>
          <w:rFonts w:ascii="Arial" w:hAnsi="Arial" w:cs="Arial"/>
          <w:sz w:val="24"/>
          <w:szCs w:val="24"/>
        </w:rPr>
        <w:t xml:space="preserve"> </w:t>
      </w:r>
      <w:r w:rsidR="00BA0AE9">
        <w:rPr>
          <w:rFonts w:ascii="Arial" w:hAnsi="Arial" w:cs="Arial"/>
          <w:sz w:val="24"/>
          <w:szCs w:val="24"/>
        </w:rPr>
        <w:t>pracovně lékařské</w:t>
      </w:r>
      <w:r>
        <w:rPr>
          <w:rFonts w:ascii="Arial" w:hAnsi="Arial" w:cs="Arial"/>
          <w:sz w:val="24"/>
          <w:szCs w:val="24"/>
        </w:rPr>
        <w:t xml:space="preserve"> prohlídky</w:t>
      </w:r>
      <w:r w:rsidRPr="00AB7EFF">
        <w:rPr>
          <w:rFonts w:ascii="Arial" w:hAnsi="Arial" w:cs="Arial"/>
          <w:sz w:val="24"/>
          <w:szCs w:val="24"/>
        </w:rPr>
        <w:t xml:space="preserve"> prováděné v souladu s obecně závaznými předpisy</w:t>
      </w:r>
    </w:p>
    <w:p w14:paraId="553F1AD0" w14:textId="77777777" w:rsidR="00540589" w:rsidRPr="00AB7EFF" w:rsidRDefault="00540589" w:rsidP="00201017">
      <w:pPr>
        <w:pStyle w:val="Bezmezer"/>
        <w:numPr>
          <w:ilvl w:val="0"/>
          <w:numId w:val="23"/>
        </w:numPr>
        <w:jc w:val="both"/>
        <w:rPr>
          <w:rFonts w:ascii="Arial" w:hAnsi="Arial" w:cs="Arial"/>
          <w:sz w:val="24"/>
          <w:szCs w:val="24"/>
        </w:rPr>
      </w:pPr>
      <w:r w:rsidRPr="00AB7EFF">
        <w:rPr>
          <w:rFonts w:ascii="Arial" w:hAnsi="Arial" w:cs="Arial"/>
          <w:sz w:val="24"/>
          <w:szCs w:val="24"/>
        </w:rPr>
        <w:t>V letních měsících bude při teplotách nad 30°C</w:t>
      </w:r>
      <w:r w:rsidR="00A80672">
        <w:rPr>
          <w:rFonts w:ascii="Arial" w:hAnsi="Arial" w:cs="Arial"/>
          <w:sz w:val="24"/>
          <w:szCs w:val="24"/>
        </w:rPr>
        <w:t xml:space="preserve"> </w:t>
      </w:r>
      <w:r w:rsidRPr="00AB7EFF">
        <w:rPr>
          <w:rFonts w:ascii="Arial" w:hAnsi="Arial" w:cs="Arial"/>
          <w:sz w:val="24"/>
          <w:szCs w:val="24"/>
        </w:rPr>
        <w:t xml:space="preserve">(měřeno individuálně na jednotlivých pracovištích s přihlédnutím k relevantním právním požadavkům na měření teploty) vyhlášena bezpečnostní přestávka nad rámec pitného režimu a režimu práce a odpočinku stanovených prováděcím předpisem ZP. Zaměstnancům v provozech s vyšší teplotou než 30°C poskytne </w:t>
      </w:r>
      <w:r w:rsidR="00CC51B9" w:rsidRPr="00CC51B9">
        <w:rPr>
          <w:rFonts w:ascii="Arial" w:hAnsi="Arial" w:cs="Arial"/>
          <w:sz w:val="24"/>
          <w:szCs w:val="24"/>
        </w:rPr>
        <w:t>Z</w:t>
      </w:r>
      <w:r w:rsidRPr="00AB7EFF">
        <w:rPr>
          <w:rFonts w:ascii="Arial" w:hAnsi="Arial" w:cs="Arial"/>
          <w:sz w:val="24"/>
          <w:szCs w:val="24"/>
        </w:rPr>
        <w:t>aměstnavatel v letním období (červen,</w:t>
      </w:r>
      <w:r w:rsidR="00943F59">
        <w:rPr>
          <w:rFonts w:ascii="Arial" w:hAnsi="Arial" w:cs="Arial"/>
          <w:sz w:val="24"/>
          <w:szCs w:val="24"/>
        </w:rPr>
        <w:t xml:space="preserve"> </w:t>
      </w:r>
      <w:r w:rsidRPr="00AB7EFF">
        <w:rPr>
          <w:rFonts w:ascii="Arial" w:hAnsi="Arial" w:cs="Arial"/>
          <w:sz w:val="24"/>
          <w:szCs w:val="24"/>
        </w:rPr>
        <w:t>červenec,</w:t>
      </w:r>
      <w:r w:rsidR="00943F59">
        <w:rPr>
          <w:rFonts w:ascii="Arial" w:hAnsi="Arial" w:cs="Arial"/>
          <w:sz w:val="24"/>
          <w:szCs w:val="24"/>
        </w:rPr>
        <w:t xml:space="preserve"> </w:t>
      </w:r>
      <w:r w:rsidRPr="00AB7EFF">
        <w:rPr>
          <w:rFonts w:ascii="Arial" w:hAnsi="Arial" w:cs="Arial"/>
          <w:sz w:val="24"/>
          <w:szCs w:val="24"/>
        </w:rPr>
        <w:t xml:space="preserve">srpen) ochranný nápoj odpovídající vlastnostem slabě mineralizované vodě. Slabě mineralizovanou vodu </w:t>
      </w:r>
      <w:r w:rsidR="00943F59" w:rsidRPr="00CC51B9">
        <w:rPr>
          <w:rFonts w:ascii="Arial" w:hAnsi="Arial" w:cs="Arial"/>
          <w:sz w:val="24"/>
          <w:szCs w:val="24"/>
        </w:rPr>
        <w:t>Z</w:t>
      </w:r>
      <w:r w:rsidRPr="00AB7EFF">
        <w:rPr>
          <w:rFonts w:ascii="Arial" w:hAnsi="Arial" w:cs="Arial"/>
          <w:sz w:val="24"/>
          <w:szCs w:val="24"/>
        </w:rPr>
        <w:t>aměstnavatel poskytuje v množství odpovídajícím 1,5l nápoje na odpracovanou (plánovanou) směnu.</w:t>
      </w:r>
    </w:p>
    <w:p w14:paraId="70F47048" w14:textId="77777777" w:rsidR="00540589" w:rsidRPr="00AB7EFF" w:rsidRDefault="00540589" w:rsidP="00540589">
      <w:pPr>
        <w:pStyle w:val="Bezmezer"/>
        <w:ind w:left="720"/>
        <w:jc w:val="both"/>
        <w:rPr>
          <w:rFonts w:ascii="Arial" w:hAnsi="Arial" w:cs="Arial"/>
          <w:sz w:val="24"/>
          <w:szCs w:val="24"/>
        </w:rPr>
      </w:pPr>
    </w:p>
    <w:p w14:paraId="6C846860" w14:textId="77777777" w:rsidR="00540589" w:rsidRPr="00AB7EFF" w:rsidRDefault="00540589" w:rsidP="00540589">
      <w:pPr>
        <w:pStyle w:val="Bezmezer"/>
        <w:rPr>
          <w:rFonts w:ascii="Arial" w:hAnsi="Arial" w:cs="Arial"/>
          <w:b/>
          <w:sz w:val="24"/>
          <w:szCs w:val="24"/>
        </w:rPr>
      </w:pPr>
      <w:r w:rsidRPr="00AB7EFF">
        <w:rPr>
          <w:rFonts w:ascii="Arial" w:hAnsi="Arial" w:cs="Arial"/>
          <w:b/>
          <w:sz w:val="24"/>
          <w:szCs w:val="24"/>
        </w:rPr>
        <w:t>5.2 Rizikov</w:t>
      </w:r>
      <w:r w:rsidR="005C44D8">
        <w:rPr>
          <w:rFonts w:ascii="Arial" w:hAnsi="Arial" w:cs="Arial"/>
          <w:b/>
          <w:sz w:val="24"/>
          <w:szCs w:val="24"/>
        </w:rPr>
        <w:t>á</w:t>
      </w:r>
      <w:r w:rsidRPr="00AB7EFF">
        <w:rPr>
          <w:rFonts w:ascii="Arial" w:hAnsi="Arial" w:cs="Arial"/>
          <w:b/>
          <w:sz w:val="24"/>
          <w:szCs w:val="24"/>
        </w:rPr>
        <w:t xml:space="preserve"> pracoviště a práce</w:t>
      </w:r>
    </w:p>
    <w:p w14:paraId="2EA50C35" w14:textId="77777777" w:rsidR="00540589" w:rsidRPr="00AB7EFF" w:rsidRDefault="00540589" w:rsidP="00540589">
      <w:pPr>
        <w:pStyle w:val="Bezmezer"/>
        <w:rPr>
          <w:rFonts w:ascii="Arial" w:hAnsi="Arial" w:cs="Arial"/>
          <w:sz w:val="8"/>
          <w:szCs w:val="8"/>
        </w:rPr>
      </w:pPr>
    </w:p>
    <w:p w14:paraId="0CD2254C" w14:textId="77777777" w:rsidR="005C58BC" w:rsidRPr="00AB7EFF" w:rsidRDefault="00540589" w:rsidP="00540589">
      <w:pPr>
        <w:pStyle w:val="Bezmezer"/>
        <w:jc w:val="both"/>
        <w:rPr>
          <w:rFonts w:ascii="Arial" w:hAnsi="Arial" w:cs="Arial"/>
          <w:sz w:val="24"/>
          <w:szCs w:val="24"/>
        </w:rPr>
      </w:pPr>
      <w:r w:rsidRPr="00AB7EFF">
        <w:rPr>
          <w:rFonts w:ascii="Arial" w:hAnsi="Arial" w:cs="Arial"/>
          <w:sz w:val="24"/>
          <w:szCs w:val="24"/>
        </w:rPr>
        <w:t>Riziková pracoviště a práce pro účely KS jsou pracoviště</w:t>
      </w:r>
      <w:r w:rsidR="00FD65D9">
        <w:rPr>
          <w:rFonts w:ascii="Arial" w:hAnsi="Arial" w:cs="Arial"/>
          <w:sz w:val="24"/>
          <w:szCs w:val="24"/>
        </w:rPr>
        <w:t>,</w:t>
      </w:r>
      <w:r w:rsidRPr="00AB7EFF">
        <w:rPr>
          <w:rFonts w:ascii="Arial" w:hAnsi="Arial" w:cs="Arial"/>
          <w:sz w:val="24"/>
          <w:szCs w:val="24"/>
        </w:rPr>
        <w:t xml:space="preserve"> na nichž je zvýšené nebezpečí pracovních úrazů, nemocí z povolání, ohrožení duševního zdraví, nebo jiné poškození zdraví.</w:t>
      </w:r>
      <w:r>
        <w:rPr>
          <w:rFonts w:ascii="Arial" w:hAnsi="Arial" w:cs="Arial"/>
          <w:sz w:val="24"/>
          <w:szCs w:val="24"/>
        </w:rPr>
        <w:t xml:space="preserve"> </w:t>
      </w:r>
      <w:r w:rsidRPr="00AB7EFF">
        <w:rPr>
          <w:rFonts w:ascii="Arial" w:hAnsi="Arial" w:cs="Arial"/>
          <w:sz w:val="24"/>
          <w:szCs w:val="24"/>
        </w:rPr>
        <w:t xml:space="preserve">Zástupci </w:t>
      </w:r>
      <w:r w:rsidR="00943F59" w:rsidRPr="00DC0BC0">
        <w:rPr>
          <w:rFonts w:ascii="Arial" w:hAnsi="Arial" w:cs="Arial"/>
          <w:sz w:val="24"/>
          <w:szCs w:val="24"/>
        </w:rPr>
        <w:t>O</w:t>
      </w:r>
      <w:r w:rsidRPr="00DC0BC0">
        <w:rPr>
          <w:rFonts w:ascii="Arial" w:hAnsi="Arial" w:cs="Arial"/>
          <w:sz w:val="24"/>
          <w:szCs w:val="24"/>
        </w:rPr>
        <w:t>dborové organizace mají právo účastnit se měření škodlivin a být seznámeni s výsledky měření</w:t>
      </w:r>
      <w:r w:rsidRPr="00F7372D">
        <w:rPr>
          <w:rFonts w:ascii="Arial" w:hAnsi="Arial" w:cs="Arial"/>
          <w:sz w:val="24"/>
          <w:szCs w:val="24"/>
        </w:rPr>
        <w:t xml:space="preserve">. </w:t>
      </w:r>
      <w:r w:rsidR="00F7372D" w:rsidRPr="00B15A5F">
        <w:rPr>
          <w:rFonts w:ascii="Arial" w:hAnsi="Arial" w:cs="Arial"/>
          <w:bCs/>
          <w:sz w:val="24"/>
          <w:szCs w:val="24"/>
        </w:rPr>
        <w:t>O prováděných měřeních bude zaměstnavatel informovat Odborovou organizaci vždy alespoň s týdenním předstihem a k měření samotnému vždy Odborovou organizaci přizve</w:t>
      </w:r>
      <w:r w:rsidR="00F7372D" w:rsidRPr="00B15A5F">
        <w:rPr>
          <w:rFonts w:ascii="Arial" w:hAnsi="Arial" w:cs="Arial"/>
          <w:b/>
          <w:bCs/>
          <w:sz w:val="24"/>
          <w:szCs w:val="24"/>
        </w:rPr>
        <w:t xml:space="preserve">. </w:t>
      </w:r>
      <w:r w:rsidRPr="00DC0BC0">
        <w:rPr>
          <w:rFonts w:ascii="Arial" w:hAnsi="Arial" w:cs="Arial"/>
          <w:sz w:val="24"/>
          <w:szCs w:val="24"/>
        </w:rPr>
        <w:t>Návrhy kategorizace rizikových pracovišť musí být před předložením na krajskou hygienickou stanici projednány s </w:t>
      </w:r>
      <w:r w:rsidR="00943F59" w:rsidRPr="00DC0BC0">
        <w:rPr>
          <w:rFonts w:ascii="Arial" w:hAnsi="Arial" w:cs="Arial"/>
          <w:sz w:val="24"/>
          <w:szCs w:val="24"/>
        </w:rPr>
        <w:t>O</w:t>
      </w:r>
      <w:r w:rsidRPr="00DC0BC0">
        <w:rPr>
          <w:rFonts w:ascii="Arial" w:hAnsi="Arial" w:cs="Arial"/>
          <w:sz w:val="24"/>
          <w:szCs w:val="24"/>
        </w:rPr>
        <w:t xml:space="preserve">dborovou organizací. Zprávy o kontrolách v rámci prověrek BOZP podle § 108 ZP a závěrečný protokol o vyhodnocení těchto prověrek předloží Odborové organizaci, která může předložit </w:t>
      </w:r>
      <w:r w:rsidR="00943F59" w:rsidRPr="00DC0BC0">
        <w:rPr>
          <w:rFonts w:ascii="Arial" w:hAnsi="Arial" w:cs="Arial"/>
          <w:sz w:val="24"/>
          <w:szCs w:val="24"/>
        </w:rPr>
        <w:t>Z</w:t>
      </w:r>
      <w:r w:rsidRPr="00DC0BC0">
        <w:rPr>
          <w:rFonts w:ascii="Arial" w:hAnsi="Arial" w:cs="Arial"/>
          <w:sz w:val="24"/>
          <w:szCs w:val="24"/>
        </w:rPr>
        <w:t xml:space="preserve">aměstnavateli připomínky k jeho předloženým návrhům </w:t>
      </w:r>
      <w:r w:rsidRPr="00304CD2">
        <w:rPr>
          <w:rFonts w:ascii="Arial" w:hAnsi="Arial" w:cs="Arial"/>
          <w:sz w:val="24"/>
          <w:szCs w:val="24"/>
        </w:rPr>
        <w:t>opatření</w:t>
      </w:r>
      <w:r w:rsidR="006D72AF">
        <w:rPr>
          <w:rFonts w:ascii="Arial" w:hAnsi="Arial" w:cs="Arial"/>
          <w:sz w:val="24"/>
          <w:szCs w:val="24"/>
        </w:rPr>
        <w:t>.</w:t>
      </w:r>
    </w:p>
    <w:p w14:paraId="74ED987E" w14:textId="77777777" w:rsidR="00540589" w:rsidRPr="00AB7EFF" w:rsidRDefault="00540589" w:rsidP="00540589">
      <w:pPr>
        <w:pStyle w:val="Bezmezer"/>
        <w:rPr>
          <w:rFonts w:ascii="Arial" w:hAnsi="Arial" w:cs="Arial"/>
          <w:b/>
          <w:sz w:val="24"/>
          <w:szCs w:val="24"/>
        </w:rPr>
      </w:pPr>
    </w:p>
    <w:p w14:paraId="5A000957" w14:textId="77777777" w:rsidR="00540589" w:rsidRPr="00AB7EFF" w:rsidRDefault="00540589" w:rsidP="00F7372D">
      <w:pPr>
        <w:pStyle w:val="Bezmezer"/>
        <w:numPr>
          <w:ilvl w:val="1"/>
          <w:numId w:val="16"/>
        </w:numPr>
        <w:ind w:left="426" w:hanging="428"/>
        <w:rPr>
          <w:rFonts w:ascii="Arial" w:hAnsi="Arial" w:cs="Arial"/>
          <w:b/>
          <w:sz w:val="24"/>
          <w:szCs w:val="24"/>
        </w:rPr>
      </w:pPr>
      <w:r w:rsidRPr="00AB7EFF">
        <w:rPr>
          <w:rFonts w:ascii="Arial" w:hAnsi="Arial" w:cs="Arial"/>
          <w:b/>
          <w:sz w:val="24"/>
          <w:szCs w:val="24"/>
        </w:rPr>
        <w:t>Opatření k prevenci rizik</w:t>
      </w:r>
    </w:p>
    <w:p w14:paraId="4E733A47" w14:textId="77777777" w:rsidR="00540589" w:rsidRPr="00AB7EFF" w:rsidRDefault="00540589" w:rsidP="00540589">
      <w:pPr>
        <w:pStyle w:val="Bezmezer"/>
        <w:ind w:left="765"/>
        <w:rPr>
          <w:rFonts w:ascii="Arial" w:hAnsi="Arial" w:cs="Arial"/>
          <w:b/>
          <w:sz w:val="8"/>
          <w:szCs w:val="8"/>
        </w:rPr>
      </w:pPr>
    </w:p>
    <w:p w14:paraId="358F904F" w14:textId="77777777" w:rsidR="00540589" w:rsidRPr="00AB7EFF" w:rsidRDefault="00540589" w:rsidP="00540589">
      <w:pPr>
        <w:pStyle w:val="Bezmezer"/>
        <w:jc w:val="both"/>
        <w:rPr>
          <w:rFonts w:ascii="Arial" w:hAnsi="Arial" w:cs="Arial"/>
          <w:sz w:val="24"/>
          <w:szCs w:val="24"/>
        </w:rPr>
      </w:pPr>
      <w:r w:rsidRPr="00AB7EFF">
        <w:rPr>
          <w:rFonts w:ascii="Arial" w:hAnsi="Arial" w:cs="Arial"/>
          <w:sz w:val="24"/>
          <w:szCs w:val="24"/>
        </w:rPr>
        <w:t>Zaměstnavatel bude ve spolupráci s </w:t>
      </w:r>
      <w:r w:rsidR="00640952" w:rsidRPr="00DC0BC0">
        <w:rPr>
          <w:rFonts w:ascii="Arial" w:hAnsi="Arial" w:cs="Arial"/>
          <w:sz w:val="24"/>
          <w:szCs w:val="24"/>
        </w:rPr>
        <w:t>Odborovou organizací</w:t>
      </w:r>
      <w:r w:rsidRPr="00DC0BC0">
        <w:rPr>
          <w:rFonts w:ascii="Arial" w:hAnsi="Arial" w:cs="Arial"/>
          <w:sz w:val="24"/>
          <w:szCs w:val="24"/>
        </w:rPr>
        <w:t xml:space="preserve"> soustavně zlepšovat systém organizace BOZP a v dohodě s </w:t>
      </w:r>
      <w:r w:rsidR="00640952" w:rsidRPr="00DC0BC0">
        <w:rPr>
          <w:rFonts w:ascii="Arial" w:hAnsi="Arial" w:cs="Arial"/>
          <w:sz w:val="24"/>
          <w:szCs w:val="24"/>
        </w:rPr>
        <w:t>Odborovou organizací</w:t>
      </w:r>
      <w:r w:rsidRPr="00DC0BC0">
        <w:rPr>
          <w:rFonts w:ascii="Arial" w:hAnsi="Arial" w:cs="Arial"/>
          <w:sz w:val="24"/>
          <w:szCs w:val="24"/>
        </w:rPr>
        <w:t xml:space="preserve"> </w:t>
      </w:r>
      <w:r w:rsidRPr="00AB7EFF">
        <w:rPr>
          <w:rFonts w:ascii="Arial" w:hAnsi="Arial" w:cs="Arial"/>
          <w:sz w:val="24"/>
          <w:szCs w:val="24"/>
        </w:rPr>
        <w:t>přijímat taková opatření, aby rizikové faktory působící na bezpečnost a zdraví zaměstnanců vyloučil, nebo omezil a proto dále:</w:t>
      </w:r>
    </w:p>
    <w:p w14:paraId="5F9FEA5C" w14:textId="77777777" w:rsidR="00540589" w:rsidRPr="00AB7EFF" w:rsidRDefault="00540589" w:rsidP="00201017">
      <w:pPr>
        <w:pStyle w:val="Bezmezer"/>
        <w:numPr>
          <w:ilvl w:val="0"/>
          <w:numId w:val="19"/>
        </w:numPr>
        <w:jc w:val="both"/>
        <w:rPr>
          <w:rFonts w:ascii="Arial" w:hAnsi="Arial" w:cs="Arial"/>
          <w:sz w:val="24"/>
          <w:szCs w:val="24"/>
        </w:rPr>
      </w:pPr>
      <w:r>
        <w:rPr>
          <w:rFonts w:ascii="Arial" w:hAnsi="Arial" w:cs="Arial"/>
          <w:sz w:val="24"/>
          <w:szCs w:val="24"/>
        </w:rPr>
        <w:t>s</w:t>
      </w:r>
      <w:r w:rsidRPr="00AB7EFF">
        <w:rPr>
          <w:rFonts w:ascii="Arial" w:hAnsi="Arial" w:cs="Arial"/>
          <w:sz w:val="24"/>
          <w:szCs w:val="24"/>
        </w:rPr>
        <w:t>eznámí zaměstnance s negativními účinky rizikových faktorů jejich pracovního prostředí na lidský organismus a v rámci informace, do jaké kategorie byla jimi vykonávaná práce zařazena, je informuje, jakým preventivním prohlídkám jsou povinni se podrobit a jaký lékař závodní preventivní péče jim byl přidělen;</w:t>
      </w:r>
    </w:p>
    <w:p w14:paraId="14EEA617" w14:textId="77777777" w:rsidR="00540589" w:rsidRPr="00AB7EFF" w:rsidRDefault="00540589" w:rsidP="00201017">
      <w:pPr>
        <w:pStyle w:val="Bezmezer"/>
        <w:numPr>
          <w:ilvl w:val="0"/>
          <w:numId w:val="19"/>
        </w:numPr>
        <w:jc w:val="both"/>
        <w:rPr>
          <w:rFonts w:ascii="Arial" w:hAnsi="Arial" w:cs="Arial"/>
          <w:sz w:val="24"/>
          <w:szCs w:val="24"/>
        </w:rPr>
      </w:pPr>
      <w:r>
        <w:rPr>
          <w:rFonts w:ascii="Arial" w:hAnsi="Arial" w:cs="Arial"/>
          <w:sz w:val="24"/>
          <w:szCs w:val="24"/>
        </w:rPr>
        <w:t>b</w:t>
      </w:r>
      <w:r w:rsidRPr="00AB7EFF">
        <w:rPr>
          <w:rFonts w:ascii="Arial" w:hAnsi="Arial" w:cs="Arial"/>
          <w:sz w:val="24"/>
          <w:szCs w:val="24"/>
        </w:rPr>
        <w:t>ude přijímat konkrétní termínovaná technická a organizační opatření k zajištění bezpečného pracovního výkonu, bezpečnosti technických zařízení a optimálního pracovního prostředí;</w:t>
      </w:r>
    </w:p>
    <w:p w14:paraId="22666B97" w14:textId="77777777" w:rsidR="00540589" w:rsidRPr="00C240A8" w:rsidRDefault="00540589" w:rsidP="00201017">
      <w:pPr>
        <w:pStyle w:val="Bezmezer"/>
        <w:numPr>
          <w:ilvl w:val="0"/>
          <w:numId w:val="19"/>
        </w:numPr>
        <w:rPr>
          <w:rFonts w:ascii="Arial" w:hAnsi="Arial" w:cs="Arial"/>
          <w:sz w:val="24"/>
          <w:szCs w:val="24"/>
        </w:rPr>
      </w:pPr>
      <w:r>
        <w:rPr>
          <w:rFonts w:ascii="Arial" w:hAnsi="Arial" w:cs="Arial"/>
          <w:sz w:val="24"/>
          <w:szCs w:val="24"/>
        </w:rPr>
        <w:t>z</w:t>
      </w:r>
      <w:r w:rsidRPr="00AB7EFF">
        <w:rPr>
          <w:rFonts w:ascii="Arial" w:hAnsi="Arial" w:cs="Arial"/>
          <w:sz w:val="24"/>
          <w:szCs w:val="24"/>
        </w:rPr>
        <w:t xml:space="preserve">řizuje společnou komisi </w:t>
      </w:r>
      <w:r w:rsidRPr="006D72AF">
        <w:rPr>
          <w:rFonts w:ascii="Arial" w:hAnsi="Arial" w:cs="Arial"/>
          <w:sz w:val="24"/>
          <w:szCs w:val="24"/>
        </w:rPr>
        <w:t>bezpečnosti práce v</w:t>
      </w:r>
      <w:r w:rsidR="00803D71" w:rsidRPr="006D72AF">
        <w:rPr>
          <w:rFonts w:ascii="Arial" w:hAnsi="Arial" w:cs="Arial"/>
          <w:sz w:val="24"/>
          <w:szCs w:val="24"/>
        </w:rPr>
        <w:t>e spolupráci</w:t>
      </w:r>
      <w:r w:rsidRPr="006D72AF">
        <w:rPr>
          <w:rFonts w:ascii="Arial" w:hAnsi="Arial" w:cs="Arial"/>
          <w:sz w:val="24"/>
          <w:szCs w:val="24"/>
        </w:rPr>
        <w:t xml:space="preserve"> </w:t>
      </w:r>
      <w:r w:rsidRPr="00AB7EFF">
        <w:rPr>
          <w:rFonts w:ascii="Arial" w:hAnsi="Arial" w:cs="Arial"/>
          <w:sz w:val="24"/>
          <w:szCs w:val="24"/>
        </w:rPr>
        <w:t>s </w:t>
      </w:r>
      <w:r w:rsidR="00640952" w:rsidRPr="00C240A8">
        <w:rPr>
          <w:rFonts w:ascii="Arial" w:hAnsi="Arial" w:cs="Arial"/>
          <w:sz w:val="24"/>
          <w:szCs w:val="24"/>
        </w:rPr>
        <w:t>Odborovou organizací</w:t>
      </w:r>
      <w:r w:rsidRPr="00C240A8">
        <w:rPr>
          <w:rFonts w:ascii="Arial" w:hAnsi="Arial" w:cs="Arial"/>
          <w:sz w:val="24"/>
          <w:szCs w:val="24"/>
        </w:rPr>
        <w:t>.</w:t>
      </w:r>
    </w:p>
    <w:p w14:paraId="4E3A5247" w14:textId="77777777" w:rsidR="00540589" w:rsidRPr="00C240A8" w:rsidRDefault="00540589" w:rsidP="00540589">
      <w:pPr>
        <w:pStyle w:val="Bezmezer"/>
        <w:rPr>
          <w:rFonts w:ascii="Arial" w:hAnsi="Arial" w:cs="Arial"/>
          <w:b/>
          <w:sz w:val="24"/>
          <w:szCs w:val="24"/>
        </w:rPr>
      </w:pPr>
    </w:p>
    <w:p w14:paraId="2E734024" w14:textId="77777777" w:rsidR="00540589" w:rsidRPr="00C240A8" w:rsidRDefault="00540589" w:rsidP="00540589">
      <w:pPr>
        <w:pStyle w:val="Bezmezer"/>
        <w:rPr>
          <w:rFonts w:ascii="Arial" w:hAnsi="Arial" w:cs="Arial"/>
          <w:b/>
          <w:sz w:val="24"/>
          <w:szCs w:val="24"/>
        </w:rPr>
      </w:pPr>
      <w:r w:rsidRPr="00C240A8">
        <w:rPr>
          <w:rFonts w:ascii="Arial" w:hAnsi="Arial" w:cs="Arial"/>
          <w:b/>
          <w:sz w:val="24"/>
          <w:szCs w:val="24"/>
        </w:rPr>
        <w:t>5.4 Pracovní úrazy a nemoci z povolání</w:t>
      </w:r>
    </w:p>
    <w:p w14:paraId="16707075" w14:textId="77777777" w:rsidR="00540589" w:rsidRPr="00C240A8" w:rsidRDefault="00540589" w:rsidP="00540589">
      <w:pPr>
        <w:pStyle w:val="Bezmezer"/>
        <w:rPr>
          <w:rFonts w:ascii="Arial" w:hAnsi="Arial" w:cs="Arial"/>
          <w:b/>
          <w:sz w:val="8"/>
          <w:szCs w:val="8"/>
        </w:rPr>
      </w:pPr>
    </w:p>
    <w:p w14:paraId="72970800" w14:textId="77777777" w:rsidR="00540589" w:rsidRDefault="00540589" w:rsidP="00540589">
      <w:pPr>
        <w:pStyle w:val="Bezmezer"/>
        <w:jc w:val="both"/>
        <w:rPr>
          <w:rFonts w:ascii="Arial" w:hAnsi="Arial" w:cs="Arial"/>
          <w:sz w:val="24"/>
          <w:szCs w:val="24"/>
        </w:rPr>
      </w:pPr>
      <w:r w:rsidRPr="00C240A8">
        <w:rPr>
          <w:rFonts w:ascii="Arial" w:hAnsi="Arial" w:cs="Arial"/>
          <w:sz w:val="24"/>
          <w:szCs w:val="24"/>
        </w:rPr>
        <w:t>Zaměstnavatel bude v režimu dohodnutém s </w:t>
      </w:r>
      <w:r w:rsidR="00640952" w:rsidRPr="00C240A8">
        <w:rPr>
          <w:rFonts w:ascii="Arial" w:hAnsi="Arial" w:cs="Arial"/>
          <w:sz w:val="24"/>
          <w:szCs w:val="24"/>
        </w:rPr>
        <w:t>Odborovou organizací</w:t>
      </w:r>
      <w:r w:rsidRPr="00C240A8">
        <w:rPr>
          <w:rFonts w:ascii="Arial" w:hAnsi="Arial" w:cs="Arial"/>
          <w:sz w:val="24"/>
          <w:szCs w:val="24"/>
        </w:rPr>
        <w:t xml:space="preserve"> informovat o vzniku pracovního úrazu a umožní pověřenému zástupci </w:t>
      </w:r>
      <w:r w:rsidR="00640952" w:rsidRPr="00C240A8">
        <w:rPr>
          <w:rFonts w:ascii="Arial" w:hAnsi="Arial" w:cs="Arial"/>
          <w:sz w:val="24"/>
          <w:szCs w:val="24"/>
        </w:rPr>
        <w:t xml:space="preserve">Odborové organizace </w:t>
      </w:r>
      <w:r w:rsidRPr="00C240A8">
        <w:rPr>
          <w:rFonts w:ascii="Arial" w:hAnsi="Arial" w:cs="Arial"/>
          <w:sz w:val="24"/>
          <w:szCs w:val="24"/>
        </w:rPr>
        <w:t>účast na šetření a objasňování příčin a okolností vzniku pracovního úraz</w:t>
      </w:r>
      <w:r w:rsidRPr="006D72AF">
        <w:rPr>
          <w:rFonts w:ascii="Arial" w:hAnsi="Arial" w:cs="Arial"/>
          <w:sz w:val="24"/>
          <w:szCs w:val="24"/>
        </w:rPr>
        <w:t>u</w:t>
      </w:r>
      <w:r w:rsidRPr="00304CD2">
        <w:rPr>
          <w:rFonts w:ascii="Arial" w:hAnsi="Arial" w:cs="Arial"/>
          <w:color w:val="0070C0"/>
          <w:sz w:val="24"/>
          <w:szCs w:val="24"/>
        </w:rPr>
        <w:t xml:space="preserve">. </w:t>
      </w:r>
      <w:r w:rsidRPr="00C240A8">
        <w:rPr>
          <w:rFonts w:ascii="Arial" w:hAnsi="Arial" w:cs="Arial"/>
          <w:sz w:val="24"/>
          <w:szCs w:val="24"/>
        </w:rPr>
        <w:t xml:space="preserve">Rozsah případného krácení odškodnění pracovního úrazu nebo nemoci z povolání se projednává za účasti zástupce </w:t>
      </w:r>
      <w:r w:rsidR="00640952" w:rsidRPr="00C240A8">
        <w:rPr>
          <w:rFonts w:ascii="Arial" w:hAnsi="Arial" w:cs="Arial"/>
          <w:sz w:val="24"/>
          <w:szCs w:val="24"/>
        </w:rPr>
        <w:t>Odborové organizace</w:t>
      </w:r>
      <w:r w:rsidRPr="00C240A8">
        <w:rPr>
          <w:rFonts w:ascii="Arial" w:hAnsi="Arial" w:cs="Arial"/>
          <w:sz w:val="24"/>
          <w:szCs w:val="24"/>
        </w:rPr>
        <w:t xml:space="preserve"> v odškodňovací komisi. </w:t>
      </w:r>
    </w:p>
    <w:p w14:paraId="271ADD7D" w14:textId="77777777" w:rsidR="00540589" w:rsidRPr="00AB7EFF" w:rsidRDefault="00540589" w:rsidP="00540589">
      <w:pPr>
        <w:pStyle w:val="Bezmezer"/>
        <w:rPr>
          <w:rFonts w:ascii="Arial" w:hAnsi="Arial" w:cs="Arial"/>
          <w:b/>
          <w:sz w:val="24"/>
          <w:szCs w:val="24"/>
        </w:rPr>
      </w:pPr>
    </w:p>
    <w:p w14:paraId="4CAFD70E" w14:textId="77777777" w:rsidR="008C2711" w:rsidRDefault="008C2711" w:rsidP="00540589">
      <w:pPr>
        <w:pStyle w:val="Bezmezer"/>
        <w:rPr>
          <w:rFonts w:ascii="Arial" w:hAnsi="Arial" w:cs="Arial"/>
          <w:b/>
          <w:sz w:val="24"/>
          <w:szCs w:val="24"/>
        </w:rPr>
      </w:pPr>
    </w:p>
    <w:p w14:paraId="10DA1B57" w14:textId="77777777" w:rsidR="00540589" w:rsidRPr="00AB7EFF" w:rsidRDefault="00540589" w:rsidP="00540589">
      <w:pPr>
        <w:pStyle w:val="Bezmezer"/>
        <w:rPr>
          <w:rFonts w:ascii="Arial" w:hAnsi="Arial" w:cs="Arial"/>
          <w:b/>
          <w:sz w:val="24"/>
          <w:szCs w:val="24"/>
        </w:rPr>
      </w:pPr>
      <w:r w:rsidRPr="00AB7EFF">
        <w:rPr>
          <w:rFonts w:ascii="Arial" w:hAnsi="Arial" w:cs="Arial"/>
          <w:b/>
          <w:sz w:val="24"/>
          <w:szCs w:val="24"/>
        </w:rPr>
        <w:lastRenderedPageBreak/>
        <w:t>5.5 Opatření ke zlepšení pracovních podmínek</w:t>
      </w:r>
    </w:p>
    <w:p w14:paraId="1A57979F" w14:textId="77777777" w:rsidR="00540589" w:rsidRPr="00AB7EFF" w:rsidRDefault="00540589" w:rsidP="00540589">
      <w:pPr>
        <w:pStyle w:val="Bezmezer"/>
        <w:rPr>
          <w:rFonts w:ascii="Arial" w:hAnsi="Arial" w:cs="Arial"/>
          <w:b/>
          <w:sz w:val="8"/>
          <w:szCs w:val="8"/>
        </w:rPr>
      </w:pPr>
    </w:p>
    <w:p w14:paraId="2D607F63" w14:textId="77777777" w:rsidR="00540589" w:rsidRPr="00AB7EFF" w:rsidRDefault="00540589" w:rsidP="00540589">
      <w:pPr>
        <w:pStyle w:val="Bezmezer"/>
        <w:jc w:val="both"/>
        <w:rPr>
          <w:rFonts w:ascii="Arial" w:hAnsi="Arial" w:cs="Arial"/>
          <w:sz w:val="24"/>
          <w:szCs w:val="24"/>
        </w:rPr>
      </w:pPr>
      <w:r w:rsidRPr="00AB7EFF">
        <w:rPr>
          <w:rFonts w:ascii="Arial" w:hAnsi="Arial" w:cs="Arial"/>
          <w:sz w:val="24"/>
          <w:szCs w:val="24"/>
        </w:rPr>
        <w:t>Zaměstnavatel se zavazuje důsledně posuzovat akce investičního charakteru a pořízení nových strojů a zařízení (včetně pronájmu) s ohledem na míru zdravotního a bezpečnostního rizika.</w:t>
      </w:r>
      <w:r>
        <w:rPr>
          <w:rFonts w:ascii="Arial" w:hAnsi="Arial" w:cs="Arial"/>
          <w:sz w:val="24"/>
          <w:szCs w:val="24"/>
        </w:rPr>
        <w:t xml:space="preserve"> </w:t>
      </w:r>
      <w:r w:rsidRPr="00AB7EFF">
        <w:rPr>
          <w:rFonts w:ascii="Arial" w:hAnsi="Arial" w:cs="Arial"/>
          <w:sz w:val="24"/>
          <w:szCs w:val="24"/>
        </w:rPr>
        <w:t xml:space="preserve">Odborová organizace a její zástupci pro BOZP </w:t>
      </w:r>
      <w:r>
        <w:rPr>
          <w:rFonts w:ascii="Arial" w:hAnsi="Arial" w:cs="Arial"/>
          <w:sz w:val="24"/>
          <w:szCs w:val="24"/>
        </w:rPr>
        <w:t>budou</w:t>
      </w:r>
      <w:r w:rsidRPr="00AB7EFF">
        <w:rPr>
          <w:rFonts w:ascii="Arial" w:hAnsi="Arial" w:cs="Arial"/>
          <w:sz w:val="24"/>
          <w:szCs w:val="24"/>
        </w:rPr>
        <w:t xml:space="preserve"> spolupracovat se Zaměstnavatelem a s jeho odborně způsobilými zástupci k prevenci rizik </w:t>
      </w:r>
      <w:r>
        <w:rPr>
          <w:rFonts w:ascii="Arial" w:hAnsi="Arial" w:cs="Arial"/>
          <w:sz w:val="24"/>
          <w:szCs w:val="24"/>
        </w:rPr>
        <w:t xml:space="preserve">tak, aby </w:t>
      </w:r>
      <w:r w:rsidR="00943F59" w:rsidRPr="00B36739">
        <w:rPr>
          <w:rFonts w:ascii="Arial" w:hAnsi="Arial" w:cs="Arial"/>
          <w:sz w:val="24"/>
          <w:szCs w:val="24"/>
        </w:rPr>
        <w:t>Z</w:t>
      </w:r>
      <w:r>
        <w:rPr>
          <w:rFonts w:ascii="Arial" w:hAnsi="Arial" w:cs="Arial"/>
          <w:sz w:val="24"/>
          <w:szCs w:val="24"/>
        </w:rPr>
        <w:t>aměstnavatel mohl zjistit bezpečné</w:t>
      </w:r>
      <w:r w:rsidRPr="00AB7EFF">
        <w:rPr>
          <w:rFonts w:ascii="Arial" w:hAnsi="Arial" w:cs="Arial"/>
          <w:sz w:val="24"/>
          <w:szCs w:val="24"/>
        </w:rPr>
        <w:t>, nezávadn</w:t>
      </w:r>
      <w:r>
        <w:rPr>
          <w:rFonts w:ascii="Arial" w:hAnsi="Arial" w:cs="Arial"/>
          <w:sz w:val="24"/>
          <w:szCs w:val="24"/>
        </w:rPr>
        <w:t xml:space="preserve">é </w:t>
      </w:r>
      <w:r w:rsidRPr="00AB7EFF">
        <w:rPr>
          <w:rFonts w:ascii="Arial" w:hAnsi="Arial" w:cs="Arial"/>
          <w:sz w:val="24"/>
          <w:szCs w:val="24"/>
        </w:rPr>
        <w:t>a zdraví neohrožujících pracovní podmín</w:t>
      </w:r>
      <w:r>
        <w:rPr>
          <w:rFonts w:ascii="Arial" w:hAnsi="Arial" w:cs="Arial"/>
          <w:sz w:val="24"/>
          <w:szCs w:val="24"/>
        </w:rPr>
        <w:t>ky</w:t>
      </w:r>
      <w:r w:rsidRPr="00AB7EFF">
        <w:rPr>
          <w:rFonts w:ascii="Arial" w:hAnsi="Arial" w:cs="Arial"/>
          <w:sz w:val="24"/>
          <w:szCs w:val="24"/>
        </w:rPr>
        <w:t>.</w:t>
      </w:r>
    </w:p>
    <w:p w14:paraId="6A03BD86" w14:textId="77777777" w:rsidR="00540589" w:rsidRPr="00AB7EFF" w:rsidRDefault="00540589" w:rsidP="00540589">
      <w:pPr>
        <w:pStyle w:val="Bezmezer"/>
        <w:rPr>
          <w:rFonts w:ascii="Arial" w:hAnsi="Arial" w:cs="Arial"/>
          <w:b/>
          <w:sz w:val="24"/>
          <w:szCs w:val="24"/>
        </w:rPr>
      </w:pPr>
    </w:p>
    <w:p w14:paraId="2C8A9F3D" w14:textId="77777777" w:rsidR="00540589" w:rsidRPr="00AB7EFF" w:rsidRDefault="00540589" w:rsidP="00540589">
      <w:pPr>
        <w:pStyle w:val="Bezmezer"/>
        <w:rPr>
          <w:rFonts w:ascii="Arial" w:hAnsi="Arial" w:cs="Arial"/>
          <w:b/>
          <w:sz w:val="24"/>
          <w:szCs w:val="24"/>
        </w:rPr>
      </w:pPr>
      <w:r w:rsidRPr="00AB7EFF">
        <w:rPr>
          <w:rFonts w:ascii="Arial" w:hAnsi="Arial" w:cs="Arial"/>
          <w:b/>
          <w:sz w:val="24"/>
          <w:szCs w:val="24"/>
        </w:rPr>
        <w:t>5.6 Kontrola vlivu alkoholu nebo jiných návykových látek</w:t>
      </w:r>
    </w:p>
    <w:p w14:paraId="5D0BADAB" w14:textId="77777777" w:rsidR="00540589" w:rsidRPr="00AB7EFF" w:rsidRDefault="00540589" w:rsidP="00540589">
      <w:pPr>
        <w:pStyle w:val="Bezmezer"/>
        <w:ind w:left="720" w:hanging="720"/>
        <w:jc w:val="both"/>
        <w:rPr>
          <w:rFonts w:ascii="Arial" w:hAnsi="Arial" w:cs="Arial"/>
          <w:b/>
          <w:sz w:val="8"/>
          <w:szCs w:val="8"/>
        </w:rPr>
      </w:pPr>
    </w:p>
    <w:p w14:paraId="2412500A" w14:textId="77777777" w:rsidR="00540589" w:rsidRDefault="00540589" w:rsidP="00540589">
      <w:pPr>
        <w:pStyle w:val="Bezmezer"/>
        <w:jc w:val="both"/>
        <w:rPr>
          <w:rFonts w:ascii="Arial" w:hAnsi="Arial" w:cs="Arial"/>
          <w:sz w:val="24"/>
          <w:szCs w:val="24"/>
        </w:rPr>
      </w:pPr>
      <w:r w:rsidRPr="00AB7EFF">
        <w:rPr>
          <w:rFonts w:ascii="Arial" w:hAnsi="Arial" w:cs="Arial"/>
          <w:sz w:val="24"/>
          <w:szCs w:val="24"/>
        </w:rPr>
        <w:t xml:space="preserve">Všichni zaměstnanci jsou povinni ve smyslu ustanovení § 106 odst. 4 písm. i) ZP podrobit se na pokyn oprávněného </w:t>
      </w:r>
      <w:r w:rsidRPr="00C240A8">
        <w:rPr>
          <w:rFonts w:ascii="Arial" w:hAnsi="Arial" w:cs="Arial"/>
          <w:sz w:val="24"/>
          <w:szCs w:val="24"/>
        </w:rPr>
        <w:t xml:space="preserve">vedoucího </w:t>
      </w:r>
      <w:r w:rsidRPr="00AB7EFF">
        <w:rPr>
          <w:rFonts w:ascii="Arial" w:hAnsi="Arial" w:cs="Arial"/>
          <w:sz w:val="24"/>
          <w:szCs w:val="24"/>
        </w:rPr>
        <w:t xml:space="preserve">zaměstnance písemně určeného </w:t>
      </w:r>
      <w:r w:rsidR="00A62B74" w:rsidRPr="00CC51B9">
        <w:rPr>
          <w:rFonts w:ascii="Arial" w:hAnsi="Arial" w:cs="Arial"/>
          <w:sz w:val="24"/>
          <w:szCs w:val="24"/>
        </w:rPr>
        <w:t>Z</w:t>
      </w:r>
      <w:r w:rsidRPr="00AB7EFF">
        <w:rPr>
          <w:rFonts w:ascii="Arial" w:hAnsi="Arial" w:cs="Arial"/>
          <w:sz w:val="24"/>
          <w:szCs w:val="24"/>
        </w:rPr>
        <w:t xml:space="preserve">aměstnavatelem zjištění, zda nejsou pod vlivem alkoholu či jiných návykových látek. Vydat pokyn ke kontrole, zda zaměstnanec je či není pod vlivem alkoholu, nebo jiných návykových látek, jsou oprávněni všichni vedoucí zaměstnanci do stupně vedoucích jednotlivých pracovišť a směn, kteří jsou v pracovní době přítomni na pracovišti nebo v areálu </w:t>
      </w:r>
      <w:r w:rsidR="00A62B74" w:rsidRPr="00C240A8">
        <w:rPr>
          <w:rFonts w:ascii="Arial" w:hAnsi="Arial" w:cs="Arial"/>
          <w:sz w:val="24"/>
          <w:szCs w:val="24"/>
        </w:rPr>
        <w:t>Zaměstnavatele</w:t>
      </w:r>
      <w:r w:rsidRPr="00C240A8">
        <w:rPr>
          <w:rFonts w:ascii="Arial" w:hAnsi="Arial" w:cs="Arial"/>
          <w:sz w:val="24"/>
          <w:szCs w:val="24"/>
        </w:rPr>
        <w:t>.</w:t>
      </w:r>
      <w:r w:rsidR="00A62B74" w:rsidRPr="00C240A8">
        <w:rPr>
          <w:rFonts w:ascii="Arial" w:hAnsi="Arial" w:cs="Arial"/>
          <w:sz w:val="24"/>
          <w:szCs w:val="24"/>
        </w:rPr>
        <w:t xml:space="preserve"> </w:t>
      </w:r>
      <w:r w:rsidRPr="00C240A8">
        <w:rPr>
          <w:rFonts w:ascii="Arial" w:hAnsi="Arial" w:cs="Arial"/>
          <w:sz w:val="24"/>
          <w:szCs w:val="24"/>
        </w:rPr>
        <w:t xml:space="preserve">Ke každé kontrole bude vyhotoven písemný záznam, s nímž bude seznámena </w:t>
      </w:r>
      <w:r w:rsidR="00640952" w:rsidRPr="00C240A8">
        <w:rPr>
          <w:rFonts w:ascii="Arial" w:hAnsi="Arial" w:cs="Arial"/>
          <w:sz w:val="24"/>
          <w:szCs w:val="24"/>
        </w:rPr>
        <w:t>Odborová organizace</w:t>
      </w:r>
      <w:r w:rsidR="00A83373">
        <w:rPr>
          <w:rFonts w:ascii="Arial" w:hAnsi="Arial" w:cs="Arial"/>
          <w:sz w:val="24"/>
          <w:szCs w:val="24"/>
        </w:rPr>
        <w:t>.</w:t>
      </w:r>
      <w:r w:rsidR="00803D71">
        <w:rPr>
          <w:rFonts w:ascii="Arial" w:hAnsi="Arial" w:cs="Arial"/>
          <w:sz w:val="24"/>
          <w:szCs w:val="24"/>
        </w:rPr>
        <w:t xml:space="preserve"> </w:t>
      </w:r>
    </w:p>
    <w:p w14:paraId="6D955E15" w14:textId="77777777" w:rsidR="00A83373" w:rsidRPr="00AB7EFF" w:rsidRDefault="00A83373" w:rsidP="00540589">
      <w:pPr>
        <w:pStyle w:val="Bezmezer"/>
        <w:jc w:val="both"/>
        <w:rPr>
          <w:rFonts w:ascii="Arial" w:hAnsi="Arial" w:cs="Arial"/>
          <w:sz w:val="24"/>
          <w:szCs w:val="24"/>
        </w:rPr>
      </w:pPr>
    </w:p>
    <w:p w14:paraId="16472C4A" w14:textId="77777777" w:rsidR="00540589" w:rsidRPr="00AB7EFF" w:rsidRDefault="00540589" w:rsidP="00540589">
      <w:pPr>
        <w:pStyle w:val="Bezmezer"/>
        <w:jc w:val="both"/>
        <w:rPr>
          <w:rFonts w:ascii="Arial" w:hAnsi="Arial" w:cs="Arial"/>
          <w:b/>
          <w:sz w:val="24"/>
          <w:szCs w:val="24"/>
        </w:rPr>
      </w:pPr>
      <w:r w:rsidRPr="00AB7EFF">
        <w:rPr>
          <w:rFonts w:ascii="Arial" w:hAnsi="Arial" w:cs="Arial"/>
          <w:b/>
          <w:sz w:val="24"/>
          <w:szCs w:val="24"/>
        </w:rPr>
        <w:t>5.7. Právo kontroly BOZP,</w:t>
      </w:r>
      <w:r>
        <w:rPr>
          <w:rFonts w:ascii="Arial" w:hAnsi="Arial" w:cs="Arial"/>
          <w:b/>
          <w:sz w:val="24"/>
          <w:szCs w:val="24"/>
        </w:rPr>
        <w:t xml:space="preserve"> </w:t>
      </w:r>
      <w:r w:rsidRPr="00AB7EFF">
        <w:rPr>
          <w:rFonts w:ascii="Arial" w:hAnsi="Arial" w:cs="Arial"/>
          <w:b/>
          <w:sz w:val="24"/>
          <w:szCs w:val="24"/>
        </w:rPr>
        <w:t>spolupráce</w:t>
      </w:r>
    </w:p>
    <w:p w14:paraId="437AD2A6" w14:textId="77777777" w:rsidR="00540589" w:rsidRPr="00AB7EFF" w:rsidRDefault="00540589" w:rsidP="00540589">
      <w:pPr>
        <w:pStyle w:val="Bezmezer"/>
        <w:ind w:left="720"/>
        <w:jc w:val="both"/>
        <w:rPr>
          <w:rFonts w:ascii="Arial" w:hAnsi="Arial" w:cs="Arial"/>
          <w:b/>
          <w:sz w:val="8"/>
          <w:szCs w:val="8"/>
        </w:rPr>
      </w:pPr>
    </w:p>
    <w:p w14:paraId="59EFF3E2" w14:textId="77777777" w:rsidR="00540589" w:rsidRPr="00C240A8" w:rsidRDefault="00540589" w:rsidP="00540589">
      <w:pPr>
        <w:pStyle w:val="Bezmezer"/>
        <w:jc w:val="both"/>
        <w:rPr>
          <w:rFonts w:ascii="Arial" w:hAnsi="Arial" w:cs="Arial"/>
          <w:sz w:val="24"/>
          <w:szCs w:val="24"/>
        </w:rPr>
      </w:pPr>
      <w:r w:rsidRPr="00AB7EFF">
        <w:rPr>
          <w:rFonts w:ascii="Arial" w:hAnsi="Arial" w:cs="Arial"/>
          <w:sz w:val="24"/>
          <w:szCs w:val="24"/>
        </w:rPr>
        <w:t xml:space="preserve">Zaměstnavatel respektuje právo </w:t>
      </w:r>
      <w:r w:rsidR="00640952" w:rsidRPr="00C240A8">
        <w:rPr>
          <w:rFonts w:ascii="Arial" w:hAnsi="Arial" w:cs="Arial"/>
          <w:sz w:val="24"/>
          <w:szCs w:val="24"/>
        </w:rPr>
        <w:t>Odborové organizace</w:t>
      </w:r>
      <w:r w:rsidRPr="00C240A8">
        <w:rPr>
          <w:rFonts w:ascii="Arial" w:hAnsi="Arial" w:cs="Arial"/>
          <w:sz w:val="24"/>
          <w:szCs w:val="24"/>
        </w:rPr>
        <w:t xml:space="preserve"> na provádění kontroly v rozsahu § 322 ZP, respektuje právo </w:t>
      </w:r>
      <w:r w:rsidR="00640952" w:rsidRPr="00C240A8">
        <w:rPr>
          <w:rFonts w:ascii="Arial" w:hAnsi="Arial" w:cs="Arial"/>
          <w:sz w:val="24"/>
          <w:szCs w:val="24"/>
        </w:rPr>
        <w:t>Odborové organizace</w:t>
      </w:r>
      <w:r w:rsidRPr="00C240A8">
        <w:rPr>
          <w:rFonts w:ascii="Arial" w:hAnsi="Arial" w:cs="Arial"/>
          <w:sz w:val="24"/>
          <w:szCs w:val="24"/>
        </w:rPr>
        <w:t xml:space="preserve"> pozvat ke kontrole specialisty z </w:t>
      </w:r>
      <w:r w:rsidR="00A62B74" w:rsidRPr="00C240A8">
        <w:rPr>
          <w:rFonts w:ascii="Arial" w:hAnsi="Arial" w:cs="Arial"/>
          <w:sz w:val="24"/>
          <w:szCs w:val="24"/>
        </w:rPr>
        <w:t>R</w:t>
      </w:r>
      <w:r w:rsidRPr="00C240A8">
        <w:rPr>
          <w:rFonts w:ascii="Arial" w:hAnsi="Arial" w:cs="Arial"/>
          <w:sz w:val="24"/>
          <w:szCs w:val="24"/>
        </w:rPr>
        <w:t xml:space="preserve">egionálního pracoviště OS KOVO. Zaměstnavatel respektuje práva </w:t>
      </w:r>
      <w:r w:rsidR="00640952" w:rsidRPr="00C240A8">
        <w:rPr>
          <w:rFonts w:ascii="Arial" w:hAnsi="Arial" w:cs="Arial"/>
          <w:sz w:val="24"/>
          <w:szCs w:val="24"/>
        </w:rPr>
        <w:t>Odborové organizace</w:t>
      </w:r>
      <w:r w:rsidRPr="00C240A8">
        <w:rPr>
          <w:rFonts w:ascii="Arial" w:hAnsi="Arial" w:cs="Arial"/>
          <w:sz w:val="24"/>
          <w:szCs w:val="24"/>
        </w:rPr>
        <w:t xml:space="preserve"> minimálně v rozsahu § 108 ZP.</w:t>
      </w:r>
    </w:p>
    <w:p w14:paraId="656C0D2D" w14:textId="77777777" w:rsidR="00540589" w:rsidRPr="00AB7EFF" w:rsidRDefault="00540589" w:rsidP="00540589">
      <w:pPr>
        <w:pStyle w:val="Bezmezer"/>
        <w:jc w:val="both"/>
        <w:rPr>
          <w:rFonts w:ascii="Arial" w:hAnsi="Arial" w:cs="Arial"/>
          <w:sz w:val="24"/>
          <w:szCs w:val="24"/>
        </w:rPr>
      </w:pPr>
    </w:p>
    <w:p w14:paraId="7D425CA6" w14:textId="77777777" w:rsidR="00540589" w:rsidRPr="00AB7EFF" w:rsidRDefault="00540589" w:rsidP="00540589">
      <w:pPr>
        <w:pStyle w:val="Bezmezer"/>
        <w:jc w:val="both"/>
        <w:rPr>
          <w:rFonts w:ascii="Arial" w:hAnsi="Arial" w:cs="Arial"/>
          <w:sz w:val="24"/>
          <w:szCs w:val="24"/>
        </w:rPr>
      </w:pPr>
      <w:r w:rsidRPr="00AB7EFF">
        <w:rPr>
          <w:rFonts w:ascii="Arial" w:hAnsi="Arial" w:cs="Arial"/>
          <w:sz w:val="24"/>
          <w:szCs w:val="24"/>
        </w:rPr>
        <w:t xml:space="preserve">Odborová organizace bude v rámci svého působení při zajišťování úkolů v oblasti BOZP napomáhat Zaměstnavateli </w:t>
      </w:r>
      <w:r>
        <w:rPr>
          <w:rFonts w:ascii="Arial" w:hAnsi="Arial" w:cs="Arial"/>
          <w:sz w:val="24"/>
          <w:szCs w:val="24"/>
        </w:rPr>
        <w:t>v</w:t>
      </w:r>
      <w:r w:rsidRPr="00AB7EFF">
        <w:rPr>
          <w:rFonts w:ascii="Arial" w:hAnsi="Arial" w:cs="Arial"/>
          <w:sz w:val="24"/>
          <w:szCs w:val="24"/>
        </w:rPr>
        <w:t xml:space="preserve"> dodržování povinností</w:t>
      </w:r>
      <w:r w:rsidRPr="00CC51B9">
        <w:rPr>
          <w:rFonts w:ascii="Arial" w:hAnsi="Arial" w:cs="Arial"/>
          <w:sz w:val="24"/>
          <w:szCs w:val="24"/>
        </w:rPr>
        <w:t xml:space="preserve"> </w:t>
      </w:r>
      <w:r w:rsidR="00A62B74" w:rsidRPr="00CC51B9">
        <w:rPr>
          <w:rFonts w:ascii="Arial" w:hAnsi="Arial" w:cs="Arial"/>
          <w:sz w:val="24"/>
          <w:szCs w:val="24"/>
        </w:rPr>
        <w:t>Z</w:t>
      </w:r>
      <w:r w:rsidRPr="00CC51B9">
        <w:rPr>
          <w:rFonts w:ascii="Arial" w:hAnsi="Arial" w:cs="Arial"/>
          <w:sz w:val="24"/>
          <w:szCs w:val="24"/>
        </w:rPr>
        <w:t>aměstnavatele</w:t>
      </w:r>
      <w:r w:rsidRPr="00AB7EFF">
        <w:rPr>
          <w:rFonts w:ascii="Arial" w:hAnsi="Arial" w:cs="Arial"/>
          <w:sz w:val="24"/>
          <w:szCs w:val="24"/>
        </w:rPr>
        <w:t>, vyplývajících ze ZP, zejména jde-li o:</w:t>
      </w:r>
    </w:p>
    <w:p w14:paraId="75E93C52" w14:textId="77777777" w:rsidR="00540589" w:rsidRPr="00AB7EFF" w:rsidRDefault="00540589" w:rsidP="00201017">
      <w:pPr>
        <w:pStyle w:val="Bezmezer"/>
        <w:numPr>
          <w:ilvl w:val="0"/>
          <w:numId w:val="26"/>
        </w:numPr>
        <w:spacing w:after="60"/>
        <w:rPr>
          <w:rFonts w:ascii="Arial" w:hAnsi="Arial" w:cs="Arial"/>
          <w:sz w:val="24"/>
          <w:szCs w:val="24"/>
        </w:rPr>
      </w:pPr>
      <w:r w:rsidRPr="00AB7EFF">
        <w:rPr>
          <w:rFonts w:ascii="Arial" w:hAnsi="Arial" w:cs="Arial"/>
          <w:sz w:val="24"/>
          <w:szCs w:val="24"/>
        </w:rPr>
        <w:t>Spolupráci se Zaměstnavatelem a s odborně způsobilými zaměstnanci k prevenci rizik.</w:t>
      </w:r>
    </w:p>
    <w:p w14:paraId="0FBC04E9" w14:textId="77777777" w:rsidR="00540589" w:rsidRPr="00AB7EFF" w:rsidRDefault="00540589" w:rsidP="00201017">
      <w:pPr>
        <w:pStyle w:val="Bezmezer"/>
        <w:numPr>
          <w:ilvl w:val="0"/>
          <w:numId w:val="26"/>
        </w:numPr>
        <w:spacing w:after="60"/>
        <w:rPr>
          <w:rFonts w:ascii="Arial" w:hAnsi="Arial" w:cs="Arial"/>
          <w:sz w:val="24"/>
          <w:szCs w:val="24"/>
        </w:rPr>
      </w:pPr>
      <w:r w:rsidRPr="00AB7EFF">
        <w:rPr>
          <w:rFonts w:ascii="Arial" w:hAnsi="Arial" w:cs="Arial"/>
          <w:sz w:val="24"/>
          <w:szCs w:val="24"/>
        </w:rPr>
        <w:t>Dodržování předpisů k zajištění bezpečnosti práce a ochrany zdraví při práci a podílení se na vytváření zdravého a bezpečného pracovního prostředí.</w:t>
      </w:r>
    </w:p>
    <w:p w14:paraId="3B152082" w14:textId="77777777" w:rsidR="00540589" w:rsidRPr="00AB7EFF" w:rsidRDefault="00540589" w:rsidP="00201017">
      <w:pPr>
        <w:pStyle w:val="Bezmezer"/>
        <w:numPr>
          <w:ilvl w:val="0"/>
          <w:numId w:val="26"/>
        </w:numPr>
        <w:spacing w:after="60"/>
        <w:rPr>
          <w:rFonts w:ascii="Arial" w:hAnsi="Arial" w:cs="Arial"/>
          <w:sz w:val="24"/>
          <w:szCs w:val="24"/>
        </w:rPr>
      </w:pPr>
      <w:r w:rsidRPr="00AB7EFF">
        <w:rPr>
          <w:rFonts w:ascii="Arial" w:hAnsi="Arial" w:cs="Arial"/>
          <w:sz w:val="24"/>
          <w:szCs w:val="24"/>
        </w:rPr>
        <w:t>Používání OOPP a ochranných zařízení při práci.</w:t>
      </w:r>
    </w:p>
    <w:p w14:paraId="348CE81B" w14:textId="77777777" w:rsidR="00540589" w:rsidRPr="00AB7EFF" w:rsidRDefault="00540589" w:rsidP="00201017">
      <w:pPr>
        <w:pStyle w:val="Bezmezer"/>
        <w:numPr>
          <w:ilvl w:val="0"/>
          <w:numId w:val="26"/>
        </w:numPr>
        <w:spacing w:after="60"/>
        <w:rPr>
          <w:rFonts w:ascii="Arial" w:hAnsi="Arial" w:cs="Arial"/>
          <w:sz w:val="24"/>
          <w:szCs w:val="24"/>
        </w:rPr>
      </w:pPr>
      <w:r w:rsidRPr="00AB7EFF">
        <w:rPr>
          <w:rFonts w:ascii="Arial" w:hAnsi="Arial" w:cs="Arial"/>
          <w:sz w:val="24"/>
          <w:szCs w:val="24"/>
        </w:rPr>
        <w:t>Podrobení se předepsaným školením, zkouškám, lékařským prohlídkám, vyšetření a účasti na rekondičních pobytech.</w:t>
      </w:r>
    </w:p>
    <w:p w14:paraId="1CB11539" w14:textId="77777777" w:rsidR="00540589" w:rsidRDefault="00540589" w:rsidP="00201017">
      <w:pPr>
        <w:pStyle w:val="Bezmezer"/>
        <w:numPr>
          <w:ilvl w:val="0"/>
          <w:numId w:val="26"/>
        </w:numPr>
        <w:spacing w:after="60"/>
        <w:rPr>
          <w:rFonts w:ascii="Arial" w:hAnsi="Arial" w:cs="Arial"/>
          <w:sz w:val="24"/>
          <w:szCs w:val="24"/>
        </w:rPr>
      </w:pPr>
      <w:r w:rsidRPr="00AB7EFF">
        <w:rPr>
          <w:rFonts w:ascii="Arial" w:hAnsi="Arial" w:cs="Arial"/>
          <w:sz w:val="24"/>
          <w:szCs w:val="24"/>
        </w:rPr>
        <w:t>Nepožívání alkoholických nápojů a jiných návykových látek na pracovištích, nevstupování pod jejich vlivem na pracoviště, dodržování stanoveného zákazu kouření na pracovištích.</w:t>
      </w:r>
    </w:p>
    <w:p w14:paraId="5087F523" w14:textId="77777777" w:rsidR="00540589" w:rsidRPr="00AB7EFF" w:rsidRDefault="00540589" w:rsidP="00540589">
      <w:pPr>
        <w:pStyle w:val="Bezmezer"/>
        <w:jc w:val="both"/>
        <w:rPr>
          <w:rFonts w:ascii="Arial" w:hAnsi="Arial" w:cs="Arial"/>
          <w:sz w:val="24"/>
          <w:szCs w:val="24"/>
        </w:rPr>
      </w:pPr>
    </w:p>
    <w:p w14:paraId="0AD419DB" w14:textId="77777777" w:rsidR="00540589" w:rsidRPr="003E67D3" w:rsidRDefault="00540589" w:rsidP="00540589">
      <w:pPr>
        <w:pStyle w:val="Bezmezer"/>
        <w:jc w:val="both"/>
        <w:rPr>
          <w:rFonts w:ascii="Arial" w:hAnsi="Arial" w:cs="Arial"/>
          <w:b/>
          <w:sz w:val="24"/>
          <w:szCs w:val="24"/>
        </w:rPr>
      </w:pPr>
    </w:p>
    <w:p w14:paraId="05F0ADBF" w14:textId="77777777" w:rsidR="00540589" w:rsidRPr="003E67D3" w:rsidRDefault="003E67D3" w:rsidP="003E67D3">
      <w:pPr>
        <w:pStyle w:val="Bezmezer"/>
        <w:jc w:val="both"/>
        <w:rPr>
          <w:rFonts w:ascii="Arial" w:hAnsi="Arial" w:cs="Arial"/>
          <w:b/>
          <w:sz w:val="32"/>
          <w:szCs w:val="32"/>
        </w:rPr>
      </w:pPr>
      <w:r>
        <w:rPr>
          <w:rFonts w:ascii="Arial" w:hAnsi="Arial" w:cs="Arial"/>
          <w:b/>
          <w:sz w:val="32"/>
          <w:szCs w:val="32"/>
        </w:rPr>
        <w:t xml:space="preserve">6. </w:t>
      </w:r>
      <w:r w:rsidRPr="003E67D3">
        <w:rPr>
          <w:rFonts w:ascii="Arial" w:hAnsi="Arial" w:cs="Arial"/>
          <w:b/>
          <w:sz w:val="32"/>
          <w:szCs w:val="32"/>
        </w:rPr>
        <w:t>O</w:t>
      </w:r>
      <w:r w:rsidR="009E305D">
        <w:rPr>
          <w:rFonts w:ascii="Arial" w:hAnsi="Arial" w:cs="Arial"/>
          <w:b/>
          <w:sz w:val="32"/>
          <w:szCs w:val="32"/>
        </w:rPr>
        <w:t>d</w:t>
      </w:r>
      <w:r w:rsidR="00540589" w:rsidRPr="003E67D3">
        <w:rPr>
          <w:rFonts w:ascii="Arial" w:hAnsi="Arial" w:cs="Arial"/>
          <w:b/>
          <w:sz w:val="32"/>
          <w:szCs w:val="32"/>
        </w:rPr>
        <w:t>měňování zaměstnanců</w:t>
      </w:r>
    </w:p>
    <w:p w14:paraId="7D461AED" w14:textId="77777777" w:rsidR="00540589" w:rsidRPr="00AB7EFF" w:rsidRDefault="00540589" w:rsidP="00540589">
      <w:pPr>
        <w:pStyle w:val="Bezmezer"/>
        <w:jc w:val="both"/>
        <w:rPr>
          <w:rFonts w:ascii="Arial" w:hAnsi="Arial" w:cs="Arial"/>
          <w:b/>
          <w:sz w:val="24"/>
          <w:szCs w:val="24"/>
        </w:rPr>
      </w:pPr>
    </w:p>
    <w:p w14:paraId="0583EC30" w14:textId="77777777" w:rsidR="00540589" w:rsidRPr="00AB7EFF" w:rsidRDefault="00540589" w:rsidP="00540589">
      <w:pPr>
        <w:pStyle w:val="Bezmezer"/>
        <w:rPr>
          <w:rFonts w:ascii="Arial" w:hAnsi="Arial" w:cs="Arial"/>
          <w:b/>
          <w:sz w:val="24"/>
          <w:szCs w:val="24"/>
        </w:rPr>
      </w:pPr>
      <w:r w:rsidRPr="00AB7EFF">
        <w:rPr>
          <w:rFonts w:ascii="Arial" w:hAnsi="Arial" w:cs="Arial"/>
          <w:b/>
          <w:sz w:val="24"/>
          <w:szCs w:val="24"/>
        </w:rPr>
        <w:t>6.1 Obecná ustanovení</w:t>
      </w:r>
    </w:p>
    <w:p w14:paraId="3108AB1B" w14:textId="77777777" w:rsidR="00540589" w:rsidRPr="00AB7EFF" w:rsidRDefault="00540589" w:rsidP="00540589">
      <w:pPr>
        <w:pStyle w:val="Bezmezer"/>
        <w:rPr>
          <w:rFonts w:ascii="Arial" w:hAnsi="Arial" w:cs="Arial"/>
          <w:sz w:val="8"/>
          <w:szCs w:val="8"/>
        </w:rPr>
      </w:pPr>
    </w:p>
    <w:p w14:paraId="3498F118" w14:textId="77777777" w:rsidR="00540589" w:rsidRPr="00AB7EFF" w:rsidRDefault="00540589" w:rsidP="00201017">
      <w:pPr>
        <w:pStyle w:val="Bezmezer"/>
        <w:numPr>
          <w:ilvl w:val="1"/>
          <w:numId w:val="24"/>
        </w:numPr>
        <w:ind w:left="709" w:hanging="349"/>
        <w:jc w:val="both"/>
        <w:rPr>
          <w:rFonts w:ascii="Arial" w:hAnsi="Arial" w:cs="Arial"/>
          <w:sz w:val="24"/>
          <w:szCs w:val="24"/>
        </w:rPr>
      </w:pPr>
      <w:r w:rsidRPr="00AB7EFF">
        <w:rPr>
          <w:rFonts w:ascii="Arial" w:hAnsi="Arial" w:cs="Arial"/>
          <w:sz w:val="24"/>
          <w:szCs w:val="24"/>
        </w:rPr>
        <w:t xml:space="preserve">Pravidla pro vyplácení mezd a příplatků jsou stanovena ve </w:t>
      </w:r>
      <w:r w:rsidR="00A62B74" w:rsidRPr="00C240A8">
        <w:rPr>
          <w:rFonts w:ascii="Arial" w:hAnsi="Arial" w:cs="Arial"/>
          <w:sz w:val="24"/>
          <w:szCs w:val="24"/>
        </w:rPr>
        <w:t>M</w:t>
      </w:r>
      <w:r w:rsidRPr="00AB7EFF">
        <w:rPr>
          <w:rFonts w:ascii="Arial" w:hAnsi="Arial" w:cs="Arial"/>
          <w:sz w:val="24"/>
          <w:szCs w:val="24"/>
        </w:rPr>
        <w:t xml:space="preserve">zdovém předpisu Zaměstnavatele a všech jeho dodatcích. </w:t>
      </w:r>
    </w:p>
    <w:p w14:paraId="6A65E7BA" w14:textId="77777777" w:rsidR="00540589" w:rsidRPr="00236404" w:rsidRDefault="00540589" w:rsidP="00201017">
      <w:pPr>
        <w:pStyle w:val="Bezmezer"/>
        <w:numPr>
          <w:ilvl w:val="1"/>
          <w:numId w:val="24"/>
        </w:numPr>
        <w:ind w:left="709" w:hanging="349"/>
        <w:jc w:val="both"/>
        <w:rPr>
          <w:rFonts w:ascii="Arial" w:hAnsi="Arial" w:cs="Arial"/>
          <w:sz w:val="24"/>
          <w:szCs w:val="24"/>
        </w:rPr>
      </w:pPr>
      <w:r w:rsidRPr="00236404">
        <w:rPr>
          <w:rFonts w:ascii="Arial" w:hAnsi="Arial" w:cs="Arial"/>
          <w:sz w:val="24"/>
          <w:szCs w:val="24"/>
        </w:rPr>
        <w:t>Navyšování mezd</w:t>
      </w:r>
    </w:p>
    <w:p w14:paraId="6277CBBF" w14:textId="4E0F23EC" w:rsidR="00540589" w:rsidRPr="001C4982" w:rsidRDefault="0024006F" w:rsidP="004A2186">
      <w:pPr>
        <w:pStyle w:val="Bezmezer"/>
        <w:numPr>
          <w:ilvl w:val="0"/>
          <w:numId w:val="27"/>
        </w:numPr>
        <w:jc w:val="both"/>
        <w:rPr>
          <w:rFonts w:ascii="Arial" w:hAnsi="Arial" w:cs="Arial"/>
          <w:sz w:val="24"/>
          <w:szCs w:val="24"/>
        </w:rPr>
      </w:pPr>
      <w:r>
        <w:rPr>
          <w:rFonts w:ascii="Arial" w:hAnsi="Arial" w:cs="Arial"/>
          <w:sz w:val="24"/>
          <w:szCs w:val="24"/>
        </w:rPr>
        <w:t>Na</w:t>
      </w:r>
      <w:r w:rsidR="00540589" w:rsidRPr="00307365">
        <w:rPr>
          <w:rFonts w:ascii="Arial" w:hAnsi="Arial" w:cs="Arial"/>
          <w:sz w:val="24"/>
          <w:szCs w:val="24"/>
        </w:rPr>
        <w:t>vyšování mezd zaměstnanců pracujících v pozicích operátor</w:t>
      </w:r>
      <w:r w:rsidR="00010EB3">
        <w:rPr>
          <w:rFonts w:ascii="Arial" w:hAnsi="Arial" w:cs="Arial"/>
          <w:sz w:val="24"/>
          <w:szCs w:val="24"/>
        </w:rPr>
        <w:t>,</w:t>
      </w:r>
      <w:r w:rsidR="00540589" w:rsidRPr="00307365">
        <w:rPr>
          <w:rFonts w:ascii="Arial" w:hAnsi="Arial" w:cs="Arial"/>
          <w:sz w:val="24"/>
          <w:szCs w:val="24"/>
        </w:rPr>
        <w:t xml:space="preserve"> senior operátor</w:t>
      </w:r>
      <w:r w:rsidR="00010EB3">
        <w:rPr>
          <w:rFonts w:ascii="Arial" w:hAnsi="Arial" w:cs="Arial"/>
          <w:sz w:val="24"/>
          <w:szCs w:val="24"/>
        </w:rPr>
        <w:t xml:space="preserve">, </w:t>
      </w:r>
      <w:proofErr w:type="spellStart"/>
      <w:r w:rsidR="00010EB3">
        <w:rPr>
          <w:rFonts w:ascii="Arial" w:hAnsi="Arial" w:cs="Arial"/>
          <w:sz w:val="24"/>
          <w:szCs w:val="24"/>
        </w:rPr>
        <w:t>forklift</w:t>
      </w:r>
      <w:proofErr w:type="spellEnd"/>
      <w:r w:rsidR="00010EB3">
        <w:rPr>
          <w:rFonts w:ascii="Arial" w:hAnsi="Arial" w:cs="Arial"/>
          <w:sz w:val="24"/>
          <w:szCs w:val="24"/>
        </w:rPr>
        <w:t xml:space="preserve"> driver a senior </w:t>
      </w:r>
      <w:proofErr w:type="spellStart"/>
      <w:r w:rsidR="00010EB3">
        <w:rPr>
          <w:rFonts w:ascii="Arial" w:hAnsi="Arial" w:cs="Arial"/>
          <w:sz w:val="24"/>
          <w:szCs w:val="24"/>
        </w:rPr>
        <w:t>forklift</w:t>
      </w:r>
      <w:proofErr w:type="spellEnd"/>
      <w:r w:rsidR="00010EB3">
        <w:rPr>
          <w:rFonts w:ascii="Arial" w:hAnsi="Arial" w:cs="Arial"/>
          <w:sz w:val="24"/>
          <w:szCs w:val="24"/>
        </w:rPr>
        <w:t xml:space="preserve"> driver</w:t>
      </w:r>
      <w:r w:rsidR="00540589" w:rsidRPr="00307365">
        <w:rPr>
          <w:rFonts w:ascii="Arial" w:hAnsi="Arial" w:cs="Arial"/>
          <w:sz w:val="24"/>
          <w:szCs w:val="24"/>
        </w:rPr>
        <w:t xml:space="preserve"> </w:t>
      </w:r>
      <w:r w:rsidR="00D80AF3" w:rsidRPr="001C4982">
        <w:rPr>
          <w:rFonts w:ascii="Arial" w:hAnsi="Arial" w:cs="Arial"/>
          <w:sz w:val="24"/>
          <w:szCs w:val="24"/>
        </w:rPr>
        <w:t xml:space="preserve">definuje </w:t>
      </w:r>
      <w:r w:rsidR="00A62B74" w:rsidRPr="001C4982">
        <w:rPr>
          <w:rFonts w:ascii="Arial" w:hAnsi="Arial" w:cs="Arial"/>
          <w:sz w:val="24"/>
          <w:szCs w:val="24"/>
        </w:rPr>
        <w:t>M</w:t>
      </w:r>
      <w:r w:rsidR="00540589" w:rsidRPr="001C4982">
        <w:rPr>
          <w:rFonts w:ascii="Arial" w:hAnsi="Arial" w:cs="Arial"/>
          <w:sz w:val="24"/>
          <w:szCs w:val="24"/>
        </w:rPr>
        <w:t>zdov</w:t>
      </w:r>
      <w:r w:rsidR="00D80AF3" w:rsidRPr="001C4982">
        <w:rPr>
          <w:rFonts w:ascii="Arial" w:hAnsi="Arial" w:cs="Arial"/>
          <w:sz w:val="24"/>
          <w:szCs w:val="24"/>
        </w:rPr>
        <w:t>ý</w:t>
      </w:r>
      <w:r w:rsidR="00540589" w:rsidRPr="001C4982">
        <w:rPr>
          <w:rFonts w:ascii="Arial" w:hAnsi="Arial" w:cs="Arial"/>
          <w:sz w:val="24"/>
          <w:szCs w:val="24"/>
        </w:rPr>
        <w:t xml:space="preserve"> předpis</w:t>
      </w:r>
      <w:r w:rsidR="00D80AF3" w:rsidRPr="001C4982">
        <w:rPr>
          <w:rFonts w:ascii="Arial" w:hAnsi="Arial" w:cs="Arial"/>
          <w:sz w:val="24"/>
          <w:szCs w:val="24"/>
        </w:rPr>
        <w:t>.</w:t>
      </w:r>
    </w:p>
    <w:p w14:paraId="09A63ACA" w14:textId="1940930B" w:rsidR="00BB48FF" w:rsidRDefault="0024006F" w:rsidP="004C6B03">
      <w:pPr>
        <w:pStyle w:val="Odstavecseseznamem"/>
        <w:numPr>
          <w:ilvl w:val="0"/>
          <w:numId w:val="27"/>
        </w:numPr>
        <w:spacing w:line="240" w:lineRule="auto"/>
        <w:rPr>
          <w:rFonts w:ascii="Arial" w:hAnsi="Arial" w:cs="Arial"/>
          <w:color w:val="0070C0"/>
          <w:sz w:val="24"/>
          <w:szCs w:val="24"/>
        </w:rPr>
      </w:pPr>
      <w:r w:rsidRPr="00435BD9">
        <w:rPr>
          <w:rFonts w:ascii="Arial" w:hAnsi="Arial" w:cs="Arial"/>
          <w:color w:val="0070C0"/>
          <w:sz w:val="24"/>
          <w:szCs w:val="24"/>
        </w:rPr>
        <w:t xml:space="preserve">Zaměstnavatel se zavazuje, že </w:t>
      </w:r>
      <w:r w:rsidR="00083197" w:rsidRPr="00435BD9">
        <w:rPr>
          <w:rFonts w:ascii="Arial" w:hAnsi="Arial" w:cs="Arial"/>
          <w:color w:val="0070C0"/>
          <w:sz w:val="24"/>
          <w:szCs w:val="24"/>
        </w:rPr>
        <w:t xml:space="preserve">průměrné </w:t>
      </w:r>
      <w:r w:rsidRPr="00435BD9">
        <w:rPr>
          <w:rFonts w:ascii="Arial" w:hAnsi="Arial" w:cs="Arial"/>
          <w:color w:val="0070C0"/>
          <w:sz w:val="24"/>
          <w:szCs w:val="24"/>
        </w:rPr>
        <w:t xml:space="preserve">navýšení </w:t>
      </w:r>
      <w:r w:rsidR="008D06F3" w:rsidRPr="00435BD9">
        <w:rPr>
          <w:rFonts w:ascii="Arial" w:hAnsi="Arial" w:cs="Arial"/>
          <w:color w:val="0070C0"/>
          <w:sz w:val="24"/>
          <w:szCs w:val="24"/>
        </w:rPr>
        <w:t>hrubé mzdy zaměstnanců</w:t>
      </w:r>
      <w:r w:rsidRPr="00435BD9">
        <w:rPr>
          <w:rFonts w:ascii="Arial" w:hAnsi="Arial" w:cs="Arial"/>
          <w:color w:val="0070C0"/>
          <w:sz w:val="24"/>
          <w:szCs w:val="24"/>
        </w:rPr>
        <w:t>, kteří nepracují v</w:t>
      </w:r>
      <w:r w:rsidR="00735559" w:rsidRPr="00435BD9">
        <w:rPr>
          <w:rFonts w:ascii="Arial" w:hAnsi="Arial" w:cs="Arial"/>
          <w:color w:val="0070C0"/>
          <w:sz w:val="24"/>
          <w:szCs w:val="24"/>
        </w:rPr>
        <w:t> </w:t>
      </w:r>
      <w:r w:rsidRPr="00435BD9">
        <w:rPr>
          <w:rFonts w:ascii="Arial" w:hAnsi="Arial" w:cs="Arial"/>
          <w:color w:val="0070C0"/>
          <w:sz w:val="24"/>
          <w:szCs w:val="24"/>
        </w:rPr>
        <w:t>pozic</w:t>
      </w:r>
      <w:r w:rsidR="00735559" w:rsidRPr="00435BD9">
        <w:rPr>
          <w:rFonts w:ascii="Arial" w:hAnsi="Arial" w:cs="Arial"/>
          <w:color w:val="0070C0"/>
          <w:sz w:val="24"/>
          <w:szCs w:val="24"/>
        </w:rPr>
        <w:t xml:space="preserve">ích dle bodu </w:t>
      </w:r>
      <w:proofErr w:type="gramStart"/>
      <w:r w:rsidR="00735559" w:rsidRPr="00435BD9">
        <w:rPr>
          <w:rFonts w:ascii="Arial" w:hAnsi="Arial" w:cs="Arial"/>
          <w:color w:val="0070C0"/>
          <w:sz w:val="24"/>
          <w:szCs w:val="24"/>
        </w:rPr>
        <w:t xml:space="preserve">6.1.2.a) </w:t>
      </w:r>
      <w:r w:rsidR="007261AF" w:rsidRPr="00435BD9">
        <w:rPr>
          <w:rFonts w:ascii="Arial" w:hAnsi="Arial" w:cs="Arial"/>
          <w:color w:val="0070C0"/>
          <w:sz w:val="24"/>
          <w:szCs w:val="24"/>
        </w:rPr>
        <w:t>ne</w:t>
      </w:r>
      <w:r w:rsidRPr="00435BD9">
        <w:rPr>
          <w:rFonts w:ascii="Arial" w:hAnsi="Arial" w:cs="Arial"/>
          <w:color w:val="0070C0"/>
          <w:sz w:val="24"/>
          <w:szCs w:val="24"/>
        </w:rPr>
        <w:t>bude</w:t>
      </w:r>
      <w:proofErr w:type="gramEnd"/>
      <w:r w:rsidRPr="00435BD9">
        <w:rPr>
          <w:rFonts w:ascii="Arial" w:hAnsi="Arial" w:cs="Arial"/>
          <w:color w:val="0070C0"/>
          <w:sz w:val="24"/>
          <w:szCs w:val="24"/>
        </w:rPr>
        <w:t xml:space="preserve"> </w:t>
      </w:r>
      <w:r w:rsidR="007261AF" w:rsidRPr="00435BD9">
        <w:rPr>
          <w:rFonts w:ascii="Arial" w:hAnsi="Arial" w:cs="Arial"/>
          <w:color w:val="0070C0"/>
          <w:sz w:val="24"/>
          <w:szCs w:val="24"/>
        </w:rPr>
        <w:t>niž</w:t>
      </w:r>
      <w:r w:rsidRPr="00435BD9">
        <w:rPr>
          <w:rFonts w:ascii="Arial" w:hAnsi="Arial" w:cs="Arial"/>
          <w:color w:val="0070C0"/>
          <w:sz w:val="24"/>
          <w:szCs w:val="24"/>
        </w:rPr>
        <w:t xml:space="preserve">ší než </w:t>
      </w:r>
      <w:r w:rsidR="00435BD9" w:rsidRPr="00435BD9">
        <w:rPr>
          <w:rFonts w:ascii="Arial" w:hAnsi="Arial" w:cs="Arial"/>
          <w:b/>
          <w:color w:val="0070C0"/>
          <w:sz w:val="24"/>
          <w:szCs w:val="24"/>
        </w:rPr>
        <w:t>2</w:t>
      </w:r>
      <w:r w:rsidR="00323A69" w:rsidRPr="00435BD9">
        <w:rPr>
          <w:rFonts w:ascii="Arial" w:hAnsi="Arial" w:cs="Arial"/>
          <w:b/>
          <w:color w:val="0070C0"/>
          <w:sz w:val="24"/>
          <w:szCs w:val="24"/>
        </w:rPr>
        <w:t>%</w:t>
      </w:r>
      <w:r w:rsidR="004C1B63" w:rsidRPr="00435BD9">
        <w:rPr>
          <w:rFonts w:ascii="Arial" w:hAnsi="Arial" w:cs="Arial"/>
          <w:color w:val="0070C0"/>
          <w:sz w:val="24"/>
          <w:szCs w:val="24"/>
        </w:rPr>
        <w:t>.</w:t>
      </w:r>
      <w:r w:rsidR="00BB48FF">
        <w:rPr>
          <w:rFonts w:ascii="Arial" w:hAnsi="Arial" w:cs="Arial"/>
          <w:color w:val="0070C0"/>
          <w:sz w:val="24"/>
          <w:szCs w:val="24"/>
        </w:rPr>
        <w:t xml:space="preserve"> U</w:t>
      </w:r>
      <w:r w:rsidR="00435BD9" w:rsidRPr="00435BD9">
        <w:rPr>
          <w:rFonts w:ascii="Arial" w:hAnsi="Arial" w:cs="Arial"/>
          <w:color w:val="0070C0"/>
          <w:sz w:val="24"/>
          <w:szCs w:val="24"/>
        </w:rPr>
        <w:t xml:space="preserve"> pozic, které nemají hodnocení výkonnosti na základě psaného osobního plánu </w:t>
      </w:r>
      <w:r w:rsidR="00BB48FF">
        <w:rPr>
          <w:rFonts w:ascii="Arial" w:hAnsi="Arial" w:cs="Arial"/>
          <w:color w:val="0070C0"/>
          <w:sz w:val="24"/>
          <w:szCs w:val="24"/>
        </w:rPr>
        <w:t xml:space="preserve">(OPKA) </w:t>
      </w:r>
      <w:r w:rsidR="00435BD9" w:rsidRPr="00435BD9">
        <w:rPr>
          <w:rFonts w:ascii="Arial" w:hAnsi="Arial" w:cs="Arial"/>
          <w:color w:val="0070C0"/>
          <w:sz w:val="24"/>
          <w:szCs w:val="24"/>
        </w:rPr>
        <w:t>pak minimálně 1%</w:t>
      </w:r>
      <w:r w:rsidR="004C6B03">
        <w:rPr>
          <w:rFonts w:ascii="Arial" w:hAnsi="Arial" w:cs="Arial"/>
          <w:color w:val="0070C0"/>
          <w:sz w:val="24"/>
          <w:szCs w:val="24"/>
        </w:rPr>
        <w:t>.</w:t>
      </w:r>
    </w:p>
    <w:p w14:paraId="491C0256" w14:textId="77777777" w:rsidR="004C6B03" w:rsidRPr="000F02A5" w:rsidRDefault="004C6B03" w:rsidP="004C6B03">
      <w:pPr>
        <w:pStyle w:val="Bezmezer"/>
        <w:numPr>
          <w:ilvl w:val="0"/>
          <w:numId w:val="27"/>
        </w:numPr>
        <w:ind w:left="1134" w:hanging="283"/>
        <w:jc w:val="both"/>
        <w:rPr>
          <w:rFonts w:ascii="Arial" w:hAnsi="Arial" w:cs="Arial"/>
          <w:color w:val="0070C0"/>
          <w:sz w:val="24"/>
          <w:szCs w:val="24"/>
        </w:rPr>
      </w:pPr>
      <w:r w:rsidRPr="000F02A5">
        <w:rPr>
          <w:rFonts w:ascii="Arial" w:hAnsi="Arial" w:cs="Arial"/>
          <w:color w:val="0070C0"/>
          <w:sz w:val="24"/>
          <w:szCs w:val="24"/>
        </w:rPr>
        <w:lastRenderedPageBreak/>
        <w:t>Výjimku z tohoto ustanovení mohou tvořit:</w:t>
      </w:r>
    </w:p>
    <w:p w14:paraId="52927761" w14:textId="718E34A1" w:rsidR="004C6B03" w:rsidRPr="000F02A5" w:rsidRDefault="004C6B03" w:rsidP="004C6B03">
      <w:pPr>
        <w:pStyle w:val="Bezmezer"/>
        <w:numPr>
          <w:ilvl w:val="0"/>
          <w:numId w:val="31"/>
        </w:numPr>
        <w:ind w:left="1276" w:hanging="283"/>
        <w:jc w:val="both"/>
        <w:rPr>
          <w:rFonts w:ascii="Arial" w:hAnsi="Arial" w:cs="Arial"/>
          <w:color w:val="0070C0"/>
          <w:sz w:val="24"/>
          <w:szCs w:val="24"/>
        </w:rPr>
      </w:pPr>
      <w:r w:rsidRPr="000F02A5">
        <w:rPr>
          <w:rFonts w:ascii="Arial" w:hAnsi="Arial" w:cs="Arial"/>
          <w:color w:val="0070C0"/>
          <w:sz w:val="24"/>
          <w:szCs w:val="24"/>
        </w:rPr>
        <w:t>Zaměstnanci, kterým byla nebo bude navýšena mzda v období 1.1.202</w:t>
      </w:r>
      <w:r>
        <w:rPr>
          <w:rFonts w:ascii="Arial" w:hAnsi="Arial" w:cs="Arial"/>
          <w:color w:val="0070C0"/>
          <w:sz w:val="24"/>
          <w:szCs w:val="24"/>
        </w:rPr>
        <w:t>1</w:t>
      </w:r>
      <w:r w:rsidRPr="000F02A5">
        <w:rPr>
          <w:rFonts w:ascii="Arial" w:hAnsi="Arial" w:cs="Arial"/>
          <w:color w:val="0070C0"/>
          <w:sz w:val="24"/>
          <w:szCs w:val="24"/>
        </w:rPr>
        <w:t xml:space="preserve"> - 1.6.202</w:t>
      </w:r>
      <w:r>
        <w:rPr>
          <w:rFonts w:ascii="Arial" w:hAnsi="Arial" w:cs="Arial"/>
          <w:color w:val="0070C0"/>
          <w:sz w:val="24"/>
          <w:szCs w:val="24"/>
        </w:rPr>
        <w:t>1</w:t>
      </w:r>
      <w:r w:rsidRPr="000F02A5">
        <w:rPr>
          <w:rFonts w:ascii="Arial" w:hAnsi="Arial" w:cs="Arial"/>
          <w:color w:val="0070C0"/>
          <w:sz w:val="24"/>
          <w:szCs w:val="24"/>
        </w:rPr>
        <w:t xml:space="preserve"> dle smlouvy o navýšení mzdy po zkušební době v minimální výši </w:t>
      </w:r>
      <w:r>
        <w:rPr>
          <w:rFonts w:ascii="Arial" w:hAnsi="Arial" w:cs="Arial"/>
          <w:b/>
          <w:color w:val="0070C0"/>
          <w:sz w:val="24"/>
          <w:szCs w:val="24"/>
        </w:rPr>
        <w:t>2</w:t>
      </w:r>
      <w:r w:rsidRPr="000F02A5">
        <w:rPr>
          <w:rFonts w:ascii="Arial" w:hAnsi="Arial" w:cs="Arial"/>
          <w:b/>
          <w:color w:val="0070C0"/>
          <w:sz w:val="24"/>
          <w:szCs w:val="24"/>
        </w:rPr>
        <w:t>%</w:t>
      </w:r>
    </w:p>
    <w:p w14:paraId="57FAB1C8" w14:textId="5BD05BBA" w:rsidR="004C6B03" w:rsidRPr="000F02A5" w:rsidRDefault="004C6B03" w:rsidP="004C6B03">
      <w:pPr>
        <w:pStyle w:val="Bezmezer"/>
        <w:numPr>
          <w:ilvl w:val="0"/>
          <w:numId w:val="31"/>
        </w:numPr>
        <w:ind w:left="1276" w:hanging="283"/>
        <w:jc w:val="both"/>
        <w:rPr>
          <w:rFonts w:ascii="Arial" w:hAnsi="Arial" w:cs="Arial"/>
          <w:b/>
          <w:color w:val="0070C0"/>
          <w:sz w:val="24"/>
          <w:szCs w:val="24"/>
        </w:rPr>
      </w:pPr>
      <w:r w:rsidRPr="000F02A5">
        <w:rPr>
          <w:rFonts w:ascii="Arial" w:hAnsi="Arial" w:cs="Arial"/>
          <w:color w:val="0070C0"/>
          <w:sz w:val="24"/>
          <w:szCs w:val="24"/>
        </w:rPr>
        <w:t>Zaměstnanci, kterým byla nebo bude navýšena mzda v období 1.1.202</w:t>
      </w:r>
      <w:r>
        <w:rPr>
          <w:rFonts w:ascii="Arial" w:hAnsi="Arial" w:cs="Arial"/>
          <w:color w:val="0070C0"/>
          <w:sz w:val="24"/>
          <w:szCs w:val="24"/>
        </w:rPr>
        <w:t>1</w:t>
      </w:r>
      <w:r w:rsidRPr="000F02A5">
        <w:rPr>
          <w:rFonts w:ascii="Arial" w:hAnsi="Arial" w:cs="Arial"/>
          <w:color w:val="0070C0"/>
          <w:sz w:val="24"/>
          <w:szCs w:val="24"/>
        </w:rPr>
        <w:t xml:space="preserve"> - 1</w:t>
      </w:r>
      <w:r w:rsidRPr="00B66F2A">
        <w:rPr>
          <w:rFonts w:ascii="Arial" w:hAnsi="Arial" w:cs="Arial"/>
          <w:color w:val="0070C0"/>
          <w:sz w:val="24"/>
          <w:szCs w:val="24"/>
        </w:rPr>
        <w:t>.6.20</w:t>
      </w:r>
      <w:r>
        <w:rPr>
          <w:rFonts w:ascii="Arial" w:hAnsi="Arial" w:cs="Arial"/>
          <w:color w:val="0070C0"/>
          <w:sz w:val="24"/>
          <w:szCs w:val="24"/>
        </w:rPr>
        <w:t>21</w:t>
      </w:r>
      <w:r w:rsidRPr="00B66F2A">
        <w:rPr>
          <w:rFonts w:ascii="Arial" w:hAnsi="Arial" w:cs="Arial"/>
          <w:color w:val="0070C0"/>
          <w:sz w:val="24"/>
          <w:szCs w:val="24"/>
        </w:rPr>
        <w:t xml:space="preserve"> dle smlouvy o navýšení mzdy v souvislosti s povýšením nebo změnou pozice </w:t>
      </w:r>
      <w:r w:rsidRPr="000F02A5">
        <w:rPr>
          <w:rFonts w:ascii="Arial" w:hAnsi="Arial" w:cs="Arial"/>
          <w:bCs/>
          <w:color w:val="0070C0"/>
          <w:sz w:val="24"/>
          <w:szCs w:val="24"/>
        </w:rPr>
        <w:t>nebo</w:t>
      </w:r>
      <w:r>
        <w:rPr>
          <w:rFonts w:ascii="Arial" w:hAnsi="Arial" w:cs="Arial"/>
          <w:b/>
          <w:color w:val="0070C0"/>
          <w:sz w:val="24"/>
          <w:szCs w:val="24"/>
        </w:rPr>
        <w:t xml:space="preserve"> </w:t>
      </w:r>
      <w:r w:rsidRPr="00B66F2A">
        <w:rPr>
          <w:rFonts w:ascii="Arial" w:hAnsi="Arial" w:cs="Arial"/>
          <w:color w:val="0070C0"/>
          <w:sz w:val="24"/>
          <w:szCs w:val="24"/>
        </w:rPr>
        <w:t>mimořádně navýšena mzda</w:t>
      </w:r>
      <w:r>
        <w:rPr>
          <w:rFonts w:ascii="Arial" w:hAnsi="Arial" w:cs="Arial"/>
          <w:color w:val="0070C0"/>
          <w:sz w:val="24"/>
          <w:szCs w:val="24"/>
        </w:rPr>
        <w:t xml:space="preserve"> </w:t>
      </w:r>
      <w:r w:rsidRPr="00B66F2A">
        <w:rPr>
          <w:rFonts w:ascii="Arial" w:hAnsi="Arial" w:cs="Arial"/>
          <w:color w:val="0070C0"/>
          <w:sz w:val="24"/>
          <w:szCs w:val="24"/>
        </w:rPr>
        <w:t xml:space="preserve">v minimální výši </w:t>
      </w:r>
      <w:r>
        <w:rPr>
          <w:rFonts w:ascii="Arial" w:hAnsi="Arial" w:cs="Arial"/>
          <w:b/>
          <w:color w:val="0070C0"/>
          <w:sz w:val="24"/>
          <w:szCs w:val="24"/>
        </w:rPr>
        <w:t>2</w:t>
      </w:r>
      <w:r w:rsidRPr="00B66F2A">
        <w:rPr>
          <w:rFonts w:ascii="Arial" w:hAnsi="Arial" w:cs="Arial"/>
          <w:b/>
          <w:color w:val="0070C0"/>
          <w:sz w:val="24"/>
          <w:szCs w:val="24"/>
        </w:rPr>
        <w:t>%</w:t>
      </w:r>
      <w:r>
        <w:rPr>
          <w:rFonts w:ascii="Arial" w:hAnsi="Arial" w:cs="Arial"/>
          <w:b/>
          <w:color w:val="0070C0"/>
          <w:sz w:val="24"/>
          <w:szCs w:val="24"/>
        </w:rPr>
        <w:t xml:space="preserve"> </w:t>
      </w:r>
    </w:p>
    <w:p w14:paraId="7499BE07" w14:textId="77860ACB" w:rsidR="004C6B03" w:rsidRDefault="004C6B03" w:rsidP="004C6B03">
      <w:pPr>
        <w:pStyle w:val="Bezmezer"/>
        <w:numPr>
          <w:ilvl w:val="0"/>
          <w:numId w:val="31"/>
        </w:numPr>
        <w:ind w:left="1276" w:hanging="283"/>
        <w:jc w:val="both"/>
        <w:rPr>
          <w:rFonts w:ascii="Arial" w:hAnsi="Arial" w:cs="Arial"/>
          <w:color w:val="0070C0"/>
          <w:sz w:val="24"/>
          <w:szCs w:val="24"/>
        </w:rPr>
      </w:pPr>
      <w:r w:rsidRPr="00B66F2A">
        <w:rPr>
          <w:rFonts w:ascii="Arial" w:hAnsi="Arial" w:cs="Arial"/>
          <w:color w:val="0070C0"/>
          <w:sz w:val="24"/>
          <w:szCs w:val="24"/>
        </w:rPr>
        <w:t>Zaměstnanci, kteří jsou ke dni 1.4.20</w:t>
      </w:r>
      <w:r>
        <w:rPr>
          <w:rFonts w:ascii="Arial" w:hAnsi="Arial" w:cs="Arial"/>
          <w:color w:val="0070C0"/>
          <w:sz w:val="24"/>
          <w:szCs w:val="24"/>
        </w:rPr>
        <w:t>21</w:t>
      </w:r>
      <w:r w:rsidRPr="00B66F2A">
        <w:rPr>
          <w:rFonts w:ascii="Arial" w:hAnsi="Arial" w:cs="Arial"/>
          <w:color w:val="0070C0"/>
          <w:sz w:val="24"/>
          <w:szCs w:val="24"/>
        </w:rPr>
        <w:t xml:space="preserve"> ve výpovědní době na základě</w:t>
      </w:r>
      <w:r>
        <w:rPr>
          <w:rFonts w:ascii="Arial" w:hAnsi="Arial" w:cs="Arial"/>
          <w:color w:val="0070C0"/>
          <w:sz w:val="24"/>
          <w:szCs w:val="24"/>
        </w:rPr>
        <w:t xml:space="preserve"> výpovědi ze strany zaměstnance, </w:t>
      </w:r>
      <w:r w:rsidRPr="00B66F2A">
        <w:rPr>
          <w:rFonts w:ascii="Arial" w:hAnsi="Arial" w:cs="Arial"/>
          <w:color w:val="0070C0"/>
          <w:sz w:val="24"/>
          <w:szCs w:val="24"/>
        </w:rPr>
        <w:t xml:space="preserve">dohody navržené zaměstnancem nebo z důvodů definovaných v §52, písm. f), g), h) platného znění ZP </w:t>
      </w:r>
    </w:p>
    <w:p w14:paraId="2854E555" w14:textId="0C73420D" w:rsidR="00BB48FF" w:rsidRPr="00BB48FF" w:rsidRDefault="00BB48FF" w:rsidP="00257D4E">
      <w:pPr>
        <w:pStyle w:val="Odstavecseseznamem"/>
        <w:numPr>
          <w:ilvl w:val="0"/>
          <w:numId w:val="27"/>
        </w:numPr>
        <w:spacing w:after="0"/>
        <w:ind w:left="993" w:hanging="284"/>
        <w:jc w:val="both"/>
        <w:rPr>
          <w:rFonts w:ascii="Arial" w:hAnsi="Arial" w:cs="Arial"/>
          <w:sz w:val="24"/>
          <w:szCs w:val="24"/>
        </w:rPr>
      </w:pPr>
      <w:r w:rsidRPr="00BB48FF">
        <w:rPr>
          <w:rFonts w:ascii="Arial" w:hAnsi="Arial" w:cs="Arial"/>
          <w:color w:val="0070C0"/>
          <w:sz w:val="24"/>
          <w:szCs w:val="24"/>
        </w:rPr>
        <w:t>Navýšení mzdy proběhne od 1. dubna 2021</w:t>
      </w:r>
      <w:r w:rsidR="006D6D55">
        <w:rPr>
          <w:rFonts w:ascii="Arial" w:hAnsi="Arial" w:cs="Arial"/>
          <w:color w:val="0070C0"/>
          <w:sz w:val="24"/>
          <w:szCs w:val="24"/>
        </w:rPr>
        <w:t>.</w:t>
      </w:r>
    </w:p>
    <w:p w14:paraId="7F327796" w14:textId="0400ED6B" w:rsidR="0024006F" w:rsidRPr="00BB48FF" w:rsidRDefault="0024006F" w:rsidP="00257D4E">
      <w:pPr>
        <w:pStyle w:val="Odstavecseseznamem"/>
        <w:numPr>
          <w:ilvl w:val="0"/>
          <w:numId w:val="27"/>
        </w:numPr>
        <w:spacing w:after="0"/>
        <w:ind w:left="993" w:hanging="284"/>
        <w:jc w:val="both"/>
        <w:rPr>
          <w:rFonts w:ascii="Arial" w:hAnsi="Arial" w:cs="Arial"/>
          <w:sz w:val="24"/>
          <w:szCs w:val="24"/>
        </w:rPr>
      </w:pPr>
      <w:r w:rsidRPr="00BB48FF">
        <w:rPr>
          <w:rFonts w:ascii="Arial" w:hAnsi="Arial" w:cs="Arial"/>
          <w:sz w:val="24"/>
          <w:szCs w:val="24"/>
        </w:rPr>
        <w:t>O individuálním navýšení mezd rozhoduje Manažer oddělení nebo vyšší manažer. HR manažer kontroluje, zda je návrh v</w:t>
      </w:r>
      <w:r w:rsidR="00DF5367" w:rsidRPr="00BB48FF">
        <w:rPr>
          <w:rFonts w:ascii="Arial" w:hAnsi="Arial" w:cs="Arial"/>
          <w:sz w:val="24"/>
          <w:szCs w:val="24"/>
        </w:rPr>
        <w:t> souladu s požadavky bodu 6.1.</w:t>
      </w:r>
      <w:r w:rsidR="00735559" w:rsidRPr="00BB48FF">
        <w:rPr>
          <w:rFonts w:ascii="Arial" w:hAnsi="Arial" w:cs="Arial"/>
          <w:sz w:val="24"/>
          <w:szCs w:val="24"/>
        </w:rPr>
        <w:t>2</w:t>
      </w:r>
      <w:r w:rsidRPr="00BB48FF">
        <w:rPr>
          <w:rFonts w:ascii="Arial" w:hAnsi="Arial" w:cs="Arial"/>
          <w:sz w:val="24"/>
          <w:szCs w:val="24"/>
        </w:rPr>
        <w:t xml:space="preserve"> a schvaluje návrh navýšení jednotlivých oddělení.  </w:t>
      </w:r>
    </w:p>
    <w:p w14:paraId="4E22B1A6" w14:textId="77777777" w:rsidR="00540589" w:rsidRPr="001C4982" w:rsidRDefault="00540589" w:rsidP="00540589">
      <w:pPr>
        <w:pStyle w:val="Bezmezer"/>
        <w:rPr>
          <w:rFonts w:ascii="Arial" w:hAnsi="Arial" w:cs="Arial"/>
          <w:sz w:val="24"/>
          <w:szCs w:val="24"/>
        </w:rPr>
      </w:pPr>
    </w:p>
    <w:p w14:paraId="24060665" w14:textId="77777777" w:rsidR="00540589" w:rsidRPr="001C4982" w:rsidRDefault="00540589" w:rsidP="00540589">
      <w:pPr>
        <w:pStyle w:val="Bezmezer"/>
        <w:rPr>
          <w:rFonts w:ascii="Arial" w:hAnsi="Arial" w:cs="Arial"/>
          <w:b/>
          <w:sz w:val="24"/>
          <w:szCs w:val="24"/>
        </w:rPr>
      </w:pPr>
      <w:r w:rsidRPr="001C4982">
        <w:rPr>
          <w:rFonts w:ascii="Arial" w:hAnsi="Arial" w:cs="Arial"/>
          <w:b/>
          <w:sz w:val="24"/>
          <w:szCs w:val="24"/>
        </w:rPr>
        <w:t>6.2 Splatnost mzdy</w:t>
      </w:r>
      <w:bookmarkStart w:id="2" w:name="_GoBack"/>
      <w:bookmarkEnd w:id="2"/>
    </w:p>
    <w:p w14:paraId="16302969" w14:textId="77777777" w:rsidR="00540589" w:rsidRPr="001C4982" w:rsidRDefault="00540589" w:rsidP="00540589">
      <w:pPr>
        <w:pStyle w:val="Bezmezer"/>
        <w:jc w:val="both"/>
        <w:rPr>
          <w:rFonts w:ascii="Arial" w:hAnsi="Arial" w:cs="Arial"/>
          <w:b/>
          <w:sz w:val="8"/>
          <w:szCs w:val="8"/>
        </w:rPr>
      </w:pPr>
    </w:p>
    <w:p w14:paraId="50B15704" w14:textId="77777777" w:rsidR="00540589" w:rsidRPr="001C4982" w:rsidRDefault="00540589" w:rsidP="00540589">
      <w:pPr>
        <w:pStyle w:val="Bezmezer"/>
        <w:jc w:val="both"/>
        <w:rPr>
          <w:rFonts w:ascii="Arial" w:hAnsi="Arial" w:cs="Arial"/>
          <w:sz w:val="24"/>
          <w:szCs w:val="24"/>
        </w:rPr>
      </w:pPr>
      <w:r w:rsidRPr="001C4982">
        <w:rPr>
          <w:rFonts w:ascii="Arial" w:hAnsi="Arial" w:cs="Arial"/>
          <w:sz w:val="24"/>
          <w:szCs w:val="24"/>
        </w:rPr>
        <w:t xml:space="preserve">Mzda je splatná po vykonání práce, a to nejpozději </w:t>
      </w:r>
      <w:r w:rsidR="004C2AA9" w:rsidRPr="001C4982">
        <w:rPr>
          <w:rFonts w:ascii="Arial" w:hAnsi="Arial" w:cs="Arial"/>
          <w:sz w:val="24"/>
          <w:szCs w:val="24"/>
        </w:rPr>
        <w:t>15.</w:t>
      </w:r>
      <w:r w:rsidR="00A80672" w:rsidRPr="001C4982">
        <w:rPr>
          <w:rFonts w:ascii="Arial" w:hAnsi="Arial" w:cs="Arial"/>
          <w:sz w:val="24"/>
          <w:szCs w:val="24"/>
        </w:rPr>
        <w:t xml:space="preserve"> kalendářní den v </w:t>
      </w:r>
      <w:r w:rsidRPr="001C4982">
        <w:rPr>
          <w:rFonts w:ascii="Arial" w:hAnsi="Arial" w:cs="Arial"/>
          <w:sz w:val="24"/>
          <w:szCs w:val="24"/>
        </w:rPr>
        <w:t>kalendářním měsíci následujícím po měsíci, ve kterém vzniklo zaměstnanci právo na mzdu nebo plat nebo některou jejich složku. Pravidelný termín výplaty je stanoven na 15. kalendářní den tohoto následujícího měsíce.</w:t>
      </w:r>
    </w:p>
    <w:p w14:paraId="3E64254C" w14:textId="77777777" w:rsidR="00540589" w:rsidRPr="001C4982" w:rsidRDefault="00540589" w:rsidP="00540589">
      <w:pPr>
        <w:pStyle w:val="Bezmezer"/>
        <w:jc w:val="both"/>
        <w:rPr>
          <w:rFonts w:ascii="Arial" w:hAnsi="Arial" w:cs="Arial"/>
          <w:sz w:val="24"/>
          <w:szCs w:val="24"/>
        </w:rPr>
      </w:pPr>
    </w:p>
    <w:p w14:paraId="22F79D38" w14:textId="77777777" w:rsidR="00540589" w:rsidRPr="001C4982" w:rsidRDefault="00540589" w:rsidP="00540589">
      <w:pPr>
        <w:pStyle w:val="Bezmezer"/>
        <w:jc w:val="both"/>
        <w:rPr>
          <w:rFonts w:ascii="Arial" w:hAnsi="Arial" w:cs="Arial"/>
          <w:sz w:val="24"/>
          <w:szCs w:val="24"/>
        </w:rPr>
      </w:pPr>
    </w:p>
    <w:p w14:paraId="10572133" w14:textId="77777777" w:rsidR="00540589" w:rsidRPr="001C4982" w:rsidRDefault="00540589" w:rsidP="00201017">
      <w:pPr>
        <w:pStyle w:val="Bezmezer"/>
        <w:numPr>
          <w:ilvl w:val="0"/>
          <w:numId w:val="20"/>
        </w:numPr>
        <w:ind w:left="142" w:firstLine="0"/>
        <w:jc w:val="both"/>
        <w:rPr>
          <w:rFonts w:ascii="Arial" w:hAnsi="Arial" w:cs="Arial"/>
          <w:b/>
          <w:sz w:val="32"/>
          <w:szCs w:val="32"/>
        </w:rPr>
      </w:pPr>
      <w:r w:rsidRPr="001C4982">
        <w:rPr>
          <w:rFonts w:ascii="Arial" w:hAnsi="Arial" w:cs="Arial"/>
          <w:b/>
          <w:sz w:val="32"/>
          <w:szCs w:val="32"/>
        </w:rPr>
        <w:t>Závěrečná a přechodná ustanovení</w:t>
      </w:r>
    </w:p>
    <w:p w14:paraId="79A14950" w14:textId="77777777" w:rsidR="00540589" w:rsidRPr="001C4982" w:rsidRDefault="00540589" w:rsidP="00540589">
      <w:pPr>
        <w:pStyle w:val="Bezmezer"/>
        <w:jc w:val="both"/>
        <w:rPr>
          <w:rFonts w:ascii="Arial" w:hAnsi="Arial" w:cs="Arial"/>
          <w:sz w:val="24"/>
          <w:szCs w:val="24"/>
        </w:rPr>
      </w:pPr>
    </w:p>
    <w:p w14:paraId="3B866D36" w14:textId="77777777" w:rsidR="00540589" w:rsidRPr="001C4982" w:rsidRDefault="00540589" w:rsidP="00540589">
      <w:pPr>
        <w:pStyle w:val="Bezmezer"/>
        <w:rPr>
          <w:rFonts w:ascii="Arial" w:hAnsi="Arial" w:cs="Arial"/>
          <w:b/>
          <w:sz w:val="24"/>
          <w:szCs w:val="24"/>
        </w:rPr>
      </w:pPr>
      <w:r w:rsidRPr="001C4982">
        <w:rPr>
          <w:rFonts w:ascii="Arial" w:hAnsi="Arial" w:cs="Arial"/>
          <w:b/>
          <w:sz w:val="24"/>
          <w:szCs w:val="24"/>
        </w:rPr>
        <w:t>7.1 Počet vyhotovení KS</w:t>
      </w:r>
    </w:p>
    <w:p w14:paraId="2F1880DE" w14:textId="77777777" w:rsidR="00540589" w:rsidRPr="001C4982" w:rsidRDefault="00540589" w:rsidP="00540589">
      <w:pPr>
        <w:pStyle w:val="Bezmezer"/>
        <w:ind w:left="426"/>
        <w:rPr>
          <w:rFonts w:ascii="Arial" w:hAnsi="Arial" w:cs="Arial"/>
          <w:b/>
          <w:sz w:val="8"/>
          <w:szCs w:val="8"/>
        </w:rPr>
      </w:pPr>
    </w:p>
    <w:p w14:paraId="5A148CBA" w14:textId="77777777" w:rsidR="00540589" w:rsidRPr="001C4982" w:rsidRDefault="00540589" w:rsidP="00A80672">
      <w:pPr>
        <w:pStyle w:val="Bezmezer"/>
        <w:ind w:left="142"/>
        <w:jc w:val="both"/>
        <w:rPr>
          <w:rFonts w:ascii="Arial" w:hAnsi="Arial" w:cs="Arial"/>
          <w:sz w:val="24"/>
          <w:szCs w:val="24"/>
        </w:rPr>
      </w:pPr>
      <w:r w:rsidRPr="001C4982">
        <w:rPr>
          <w:rFonts w:ascii="Arial" w:hAnsi="Arial" w:cs="Arial"/>
          <w:sz w:val="24"/>
          <w:szCs w:val="24"/>
        </w:rPr>
        <w:t>KS je podepsána ve dvou vyhotoveních, ka</w:t>
      </w:r>
      <w:r w:rsidR="00640952" w:rsidRPr="001C4982">
        <w:rPr>
          <w:rFonts w:ascii="Arial" w:hAnsi="Arial" w:cs="Arial"/>
          <w:sz w:val="24"/>
          <w:szCs w:val="24"/>
        </w:rPr>
        <w:t xml:space="preserve">ždá smluvní strana obdrží jedno </w:t>
      </w:r>
      <w:r w:rsidRPr="001C4982">
        <w:rPr>
          <w:rFonts w:ascii="Arial" w:hAnsi="Arial" w:cs="Arial"/>
          <w:sz w:val="24"/>
          <w:szCs w:val="24"/>
        </w:rPr>
        <w:t>vyhotovení.</w:t>
      </w:r>
    </w:p>
    <w:p w14:paraId="6167B1BB" w14:textId="77777777" w:rsidR="00540589" w:rsidRPr="001C4982" w:rsidRDefault="00540589" w:rsidP="00540589">
      <w:pPr>
        <w:pStyle w:val="Bezmezer"/>
        <w:ind w:left="426"/>
        <w:rPr>
          <w:rFonts w:ascii="Arial" w:hAnsi="Arial" w:cs="Arial"/>
          <w:b/>
          <w:sz w:val="24"/>
          <w:szCs w:val="24"/>
        </w:rPr>
      </w:pPr>
    </w:p>
    <w:p w14:paraId="621A3DEE" w14:textId="77777777" w:rsidR="00540589" w:rsidRPr="001C4982" w:rsidRDefault="00540589" w:rsidP="00540589">
      <w:pPr>
        <w:pStyle w:val="Bezmezer"/>
        <w:rPr>
          <w:rFonts w:ascii="Arial" w:hAnsi="Arial" w:cs="Arial"/>
          <w:b/>
          <w:sz w:val="24"/>
          <w:szCs w:val="24"/>
        </w:rPr>
      </w:pPr>
      <w:r w:rsidRPr="001C4982">
        <w:rPr>
          <w:rFonts w:ascii="Arial" w:hAnsi="Arial" w:cs="Arial"/>
          <w:b/>
          <w:sz w:val="24"/>
          <w:szCs w:val="24"/>
        </w:rPr>
        <w:t>7.2 Seznámení s KS</w:t>
      </w:r>
    </w:p>
    <w:p w14:paraId="23C6BBFD" w14:textId="77777777" w:rsidR="00540589" w:rsidRPr="001C4982" w:rsidRDefault="00540589" w:rsidP="00540589">
      <w:pPr>
        <w:pStyle w:val="Bezmezer"/>
        <w:ind w:left="426"/>
        <w:rPr>
          <w:rFonts w:ascii="Arial" w:hAnsi="Arial" w:cs="Arial"/>
          <w:b/>
          <w:sz w:val="8"/>
          <w:szCs w:val="8"/>
        </w:rPr>
      </w:pPr>
    </w:p>
    <w:p w14:paraId="1A269B4D" w14:textId="77777777" w:rsidR="00540589" w:rsidRPr="002A1D65" w:rsidRDefault="00540589" w:rsidP="00A80672">
      <w:pPr>
        <w:pStyle w:val="Bezmezer"/>
        <w:ind w:left="142"/>
        <w:jc w:val="both"/>
        <w:rPr>
          <w:rFonts w:ascii="Arial" w:hAnsi="Arial" w:cs="Arial"/>
          <w:color w:val="0070C0"/>
          <w:sz w:val="24"/>
          <w:szCs w:val="24"/>
        </w:rPr>
      </w:pPr>
      <w:r w:rsidRPr="001C4982">
        <w:rPr>
          <w:rFonts w:ascii="Arial" w:hAnsi="Arial" w:cs="Arial"/>
          <w:sz w:val="24"/>
          <w:szCs w:val="24"/>
        </w:rPr>
        <w:t xml:space="preserve">Účastníci KS mají povinnost do </w:t>
      </w:r>
      <w:r w:rsidR="003C107D" w:rsidRPr="001C4982">
        <w:rPr>
          <w:rFonts w:ascii="Arial" w:hAnsi="Arial" w:cs="Arial"/>
          <w:sz w:val="24"/>
          <w:szCs w:val="24"/>
        </w:rPr>
        <w:t>15</w:t>
      </w:r>
      <w:r w:rsidRPr="001C4982">
        <w:rPr>
          <w:rFonts w:ascii="Arial" w:hAnsi="Arial" w:cs="Arial"/>
          <w:sz w:val="24"/>
          <w:szCs w:val="24"/>
        </w:rPr>
        <w:t xml:space="preserve"> dnů od uzavření KS seznámit vhodným způsobem všec</w:t>
      </w:r>
      <w:r w:rsidR="002A1D65" w:rsidRPr="001C4982">
        <w:rPr>
          <w:rFonts w:ascii="Arial" w:hAnsi="Arial" w:cs="Arial"/>
          <w:sz w:val="24"/>
          <w:szCs w:val="24"/>
        </w:rPr>
        <w:t xml:space="preserve">hny zaměstnance s jejím obsahem </w:t>
      </w:r>
      <w:r w:rsidR="00870F1B" w:rsidRPr="001C4982">
        <w:rPr>
          <w:rFonts w:ascii="Arial" w:hAnsi="Arial" w:cs="Arial"/>
          <w:sz w:val="24"/>
          <w:szCs w:val="24"/>
        </w:rPr>
        <w:t>včetně</w:t>
      </w:r>
      <w:r w:rsidR="002A1D65" w:rsidRPr="001C4982">
        <w:rPr>
          <w:rFonts w:ascii="Arial" w:hAnsi="Arial" w:cs="Arial"/>
          <w:sz w:val="24"/>
          <w:szCs w:val="24"/>
        </w:rPr>
        <w:t xml:space="preserve"> změn v interních předpisech</w:t>
      </w:r>
      <w:r w:rsidR="002A1D65" w:rsidRPr="002A1D65">
        <w:rPr>
          <w:rFonts w:ascii="Arial" w:hAnsi="Arial" w:cs="Arial"/>
          <w:color w:val="0070C0"/>
          <w:sz w:val="24"/>
          <w:szCs w:val="24"/>
        </w:rPr>
        <w:t xml:space="preserve">. </w:t>
      </w:r>
    </w:p>
    <w:p w14:paraId="562089E6" w14:textId="77777777" w:rsidR="00540589" w:rsidRPr="00AB7EFF" w:rsidRDefault="00882B79" w:rsidP="00E84123">
      <w:pPr>
        <w:pStyle w:val="Bezmezer"/>
        <w:tabs>
          <w:tab w:val="left" w:pos="6345"/>
        </w:tabs>
        <w:rPr>
          <w:rFonts w:ascii="Arial" w:hAnsi="Arial" w:cs="Arial"/>
          <w:b/>
          <w:sz w:val="24"/>
          <w:szCs w:val="24"/>
        </w:rPr>
      </w:pPr>
      <w:r>
        <w:rPr>
          <w:rFonts w:ascii="Arial" w:hAnsi="Arial" w:cs="Arial"/>
          <w:b/>
          <w:sz w:val="24"/>
          <w:szCs w:val="24"/>
        </w:rPr>
        <w:tab/>
      </w:r>
    </w:p>
    <w:p w14:paraId="39572DD9" w14:textId="77777777" w:rsidR="00540589" w:rsidRPr="00AB7EFF" w:rsidRDefault="00540589" w:rsidP="00E84123">
      <w:pPr>
        <w:pStyle w:val="Bezmezer"/>
        <w:rPr>
          <w:rFonts w:ascii="Arial" w:hAnsi="Arial" w:cs="Arial"/>
          <w:b/>
          <w:sz w:val="24"/>
          <w:szCs w:val="24"/>
        </w:rPr>
      </w:pPr>
      <w:r w:rsidRPr="00AB7EFF">
        <w:rPr>
          <w:rFonts w:ascii="Arial" w:hAnsi="Arial" w:cs="Arial"/>
          <w:b/>
          <w:sz w:val="24"/>
          <w:szCs w:val="24"/>
        </w:rPr>
        <w:t>7.</w:t>
      </w:r>
      <w:r w:rsidR="00E84123">
        <w:rPr>
          <w:rFonts w:ascii="Arial" w:hAnsi="Arial" w:cs="Arial"/>
          <w:b/>
          <w:sz w:val="24"/>
          <w:szCs w:val="24"/>
        </w:rPr>
        <w:t>3</w:t>
      </w:r>
      <w:r w:rsidRPr="00AB7EFF">
        <w:rPr>
          <w:rFonts w:ascii="Arial" w:hAnsi="Arial" w:cs="Arial"/>
          <w:b/>
          <w:sz w:val="24"/>
          <w:szCs w:val="24"/>
        </w:rPr>
        <w:t xml:space="preserve"> Závěrečná ustanovení</w:t>
      </w:r>
    </w:p>
    <w:p w14:paraId="6086A9E2" w14:textId="77777777" w:rsidR="00540589" w:rsidRPr="00AB7EFF" w:rsidRDefault="00540589" w:rsidP="00540589">
      <w:pPr>
        <w:pStyle w:val="Bezmezer"/>
        <w:jc w:val="both"/>
        <w:rPr>
          <w:rFonts w:ascii="Arial" w:hAnsi="Arial" w:cs="Arial"/>
          <w:b/>
          <w:sz w:val="8"/>
          <w:szCs w:val="8"/>
        </w:rPr>
      </w:pPr>
    </w:p>
    <w:p w14:paraId="29302AF4" w14:textId="77777777" w:rsidR="00540589" w:rsidRPr="00AB7EFF" w:rsidRDefault="00540589" w:rsidP="00540589">
      <w:pPr>
        <w:pStyle w:val="Bezmezer"/>
        <w:ind w:left="142"/>
        <w:jc w:val="both"/>
        <w:rPr>
          <w:rFonts w:ascii="Arial" w:hAnsi="Arial" w:cs="Arial"/>
          <w:sz w:val="24"/>
          <w:szCs w:val="24"/>
        </w:rPr>
      </w:pPr>
      <w:r w:rsidRPr="00AB7EFF">
        <w:rPr>
          <w:rFonts w:ascii="Arial" w:hAnsi="Arial" w:cs="Arial"/>
          <w:sz w:val="24"/>
          <w:szCs w:val="24"/>
        </w:rPr>
        <w:t>Případné změny a doplňky této KS musí být zpracovány písemně a podepsány na téže</w:t>
      </w:r>
      <w:r>
        <w:rPr>
          <w:rFonts w:ascii="Arial" w:hAnsi="Arial" w:cs="Arial"/>
          <w:sz w:val="24"/>
          <w:szCs w:val="24"/>
        </w:rPr>
        <w:t xml:space="preserve"> </w:t>
      </w:r>
      <w:r w:rsidRPr="00AB7EFF">
        <w:rPr>
          <w:rFonts w:ascii="Arial" w:hAnsi="Arial" w:cs="Arial"/>
          <w:sz w:val="24"/>
          <w:szCs w:val="24"/>
        </w:rPr>
        <w:t>listině oprávněnými zástupci smluvních stran. Smluvní strany berou na vědomí, že v průběhu platnosti KS může dojít kromě situací uvedených v této KS, k situacím a vzájemným vztahům, které nejsou řešeny touto KS. Proto obě strany souhlasí s tím, že v případě, že taková situace dle názoru kterékoliv strany nastane v důsledku přijetí nebo změny obecně závazných předpisů, vstoupí obě strany v jednání za účelem doplnění nebo změny KS.</w:t>
      </w:r>
    </w:p>
    <w:p w14:paraId="37ECA30A" w14:textId="77777777" w:rsidR="00540589" w:rsidRPr="00AB7EFF" w:rsidRDefault="00540589" w:rsidP="00540589">
      <w:pPr>
        <w:pStyle w:val="Bezmezer"/>
        <w:jc w:val="both"/>
        <w:rPr>
          <w:rFonts w:ascii="Arial" w:hAnsi="Arial" w:cs="Arial"/>
          <w:sz w:val="24"/>
          <w:szCs w:val="24"/>
        </w:rPr>
      </w:pPr>
    </w:p>
    <w:p w14:paraId="0C378CA7" w14:textId="77777777" w:rsidR="00540589" w:rsidRPr="00AB7EFF" w:rsidRDefault="00540589" w:rsidP="00540589">
      <w:pPr>
        <w:pStyle w:val="Bezmezer"/>
        <w:jc w:val="both"/>
        <w:rPr>
          <w:rFonts w:ascii="Arial" w:hAnsi="Arial" w:cs="Arial"/>
          <w:sz w:val="24"/>
          <w:szCs w:val="24"/>
        </w:rPr>
      </w:pPr>
      <w:r w:rsidRPr="00AB7EFF">
        <w:rPr>
          <w:rFonts w:ascii="Arial" w:hAnsi="Arial" w:cs="Arial"/>
          <w:sz w:val="24"/>
          <w:szCs w:val="24"/>
        </w:rPr>
        <w:t xml:space="preserve">Za KOITO </w:t>
      </w:r>
      <w:r w:rsidR="00D76EF2">
        <w:rPr>
          <w:rFonts w:ascii="Arial" w:hAnsi="Arial" w:cs="Arial"/>
          <w:sz w:val="24"/>
          <w:szCs w:val="24"/>
        </w:rPr>
        <w:t xml:space="preserve">CZECH </w:t>
      </w:r>
      <w:r w:rsidRPr="00AB7EFF">
        <w:rPr>
          <w:rFonts w:ascii="Arial" w:hAnsi="Arial" w:cs="Arial"/>
          <w:sz w:val="24"/>
          <w:szCs w:val="24"/>
        </w:rPr>
        <w:t xml:space="preserve">s.r.o.                           </w:t>
      </w:r>
      <w:r>
        <w:rPr>
          <w:rFonts w:ascii="Arial" w:hAnsi="Arial" w:cs="Arial"/>
          <w:sz w:val="24"/>
          <w:szCs w:val="24"/>
        </w:rPr>
        <w:t xml:space="preserve">         </w:t>
      </w:r>
      <w:r w:rsidRPr="00AB7EFF">
        <w:rPr>
          <w:rFonts w:ascii="Arial" w:hAnsi="Arial" w:cs="Arial"/>
          <w:sz w:val="24"/>
          <w:szCs w:val="24"/>
        </w:rPr>
        <w:t xml:space="preserve"> Za ZO OS KOVO KOITO Žatec</w:t>
      </w:r>
    </w:p>
    <w:p w14:paraId="4A1BAA39" w14:textId="2EC310A1" w:rsidR="00540589" w:rsidRPr="00AB7EFF" w:rsidRDefault="00540589" w:rsidP="00540589">
      <w:pPr>
        <w:pStyle w:val="Bezmezer"/>
        <w:jc w:val="both"/>
        <w:rPr>
          <w:rFonts w:ascii="Arial" w:hAnsi="Arial" w:cs="Arial"/>
          <w:sz w:val="24"/>
          <w:szCs w:val="24"/>
        </w:rPr>
      </w:pPr>
      <w:r w:rsidRPr="00AB7EFF">
        <w:rPr>
          <w:rFonts w:ascii="Arial" w:hAnsi="Arial" w:cs="Arial"/>
          <w:sz w:val="24"/>
          <w:szCs w:val="24"/>
        </w:rPr>
        <w:t>v </w:t>
      </w:r>
      <w:r w:rsidR="00E84123">
        <w:rPr>
          <w:rFonts w:ascii="Arial" w:hAnsi="Arial" w:cs="Arial"/>
          <w:sz w:val="24"/>
          <w:szCs w:val="24"/>
        </w:rPr>
        <w:t>Žatci</w:t>
      </w:r>
      <w:r w:rsidR="00F94A02">
        <w:rPr>
          <w:rFonts w:ascii="Arial" w:hAnsi="Arial" w:cs="Arial"/>
          <w:sz w:val="24"/>
          <w:szCs w:val="24"/>
        </w:rPr>
        <w:t xml:space="preserve"> </w:t>
      </w:r>
      <w:r w:rsidRPr="00AB7EFF">
        <w:rPr>
          <w:rFonts w:ascii="Arial" w:hAnsi="Arial" w:cs="Arial"/>
          <w:sz w:val="24"/>
          <w:szCs w:val="24"/>
        </w:rPr>
        <w:t>dne</w:t>
      </w:r>
      <w:r w:rsidR="00E84123">
        <w:rPr>
          <w:rFonts w:ascii="Arial" w:hAnsi="Arial" w:cs="Arial"/>
          <w:sz w:val="24"/>
          <w:szCs w:val="24"/>
        </w:rPr>
        <w:t xml:space="preserve"> </w:t>
      </w:r>
      <w:r w:rsidR="00A73CBA">
        <w:rPr>
          <w:rFonts w:ascii="Arial" w:hAnsi="Arial" w:cs="Arial"/>
          <w:color w:val="0070C0"/>
          <w:sz w:val="24"/>
          <w:szCs w:val="24"/>
        </w:rPr>
        <w:t>31</w:t>
      </w:r>
      <w:r w:rsidR="00AF6F28" w:rsidRPr="008C56BE">
        <w:rPr>
          <w:rFonts w:ascii="Arial" w:hAnsi="Arial" w:cs="Arial"/>
          <w:color w:val="0070C0"/>
          <w:sz w:val="24"/>
          <w:szCs w:val="24"/>
        </w:rPr>
        <w:t>.3.20</w:t>
      </w:r>
      <w:r w:rsidR="00C743F5" w:rsidRPr="008C56BE">
        <w:rPr>
          <w:rFonts w:ascii="Arial" w:hAnsi="Arial" w:cs="Arial"/>
          <w:color w:val="0070C0"/>
          <w:sz w:val="24"/>
          <w:szCs w:val="24"/>
        </w:rPr>
        <w:t>2</w:t>
      </w:r>
      <w:r w:rsidR="00255902">
        <w:rPr>
          <w:rFonts w:ascii="Arial" w:hAnsi="Arial" w:cs="Arial"/>
          <w:color w:val="0070C0"/>
          <w:sz w:val="24"/>
          <w:szCs w:val="24"/>
        </w:rPr>
        <w:t>1</w:t>
      </w:r>
      <w:r w:rsidR="00AF6F28">
        <w:rPr>
          <w:rFonts w:ascii="Arial" w:hAnsi="Arial" w:cs="Arial"/>
          <w:sz w:val="24"/>
          <w:szCs w:val="24"/>
        </w:rPr>
        <w:t xml:space="preserve">                </w:t>
      </w:r>
      <w:r w:rsidRPr="00AB7EFF">
        <w:rPr>
          <w:rFonts w:ascii="Arial" w:hAnsi="Arial" w:cs="Arial"/>
          <w:sz w:val="24"/>
          <w:szCs w:val="24"/>
        </w:rPr>
        <w:t xml:space="preserve">          </w:t>
      </w:r>
      <w:r w:rsidR="00E84123">
        <w:rPr>
          <w:rFonts w:ascii="Arial" w:hAnsi="Arial" w:cs="Arial"/>
          <w:sz w:val="24"/>
          <w:szCs w:val="24"/>
        </w:rPr>
        <w:t xml:space="preserve">             </w:t>
      </w:r>
      <w:r w:rsidR="00255902">
        <w:rPr>
          <w:rFonts w:ascii="Arial" w:hAnsi="Arial" w:cs="Arial"/>
          <w:sz w:val="24"/>
          <w:szCs w:val="24"/>
        </w:rPr>
        <w:t xml:space="preserve"> </w:t>
      </w:r>
      <w:r w:rsidR="00E84123">
        <w:rPr>
          <w:rFonts w:ascii="Arial" w:hAnsi="Arial" w:cs="Arial"/>
          <w:sz w:val="24"/>
          <w:szCs w:val="24"/>
        </w:rPr>
        <w:t xml:space="preserve"> </w:t>
      </w:r>
      <w:r w:rsidRPr="00AB7EFF">
        <w:rPr>
          <w:rFonts w:ascii="Arial" w:hAnsi="Arial" w:cs="Arial"/>
          <w:sz w:val="24"/>
          <w:szCs w:val="24"/>
        </w:rPr>
        <w:t xml:space="preserve"> v</w:t>
      </w:r>
      <w:r w:rsidR="00E84123">
        <w:rPr>
          <w:rFonts w:ascii="Arial" w:hAnsi="Arial" w:cs="Arial"/>
          <w:sz w:val="24"/>
          <w:szCs w:val="24"/>
        </w:rPr>
        <w:t xml:space="preserve"> Žatci </w:t>
      </w:r>
      <w:r w:rsidRPr="00AB7EFF">
        <w:rPr>
          <w:rFonts w:ascii="Arial" w:hAnsi="Arial" w:cs="Arial"/>
          <w:sz w:val="24"/>
          <w:szCs w:val="24"/>
        </w:rPr>
        <w:t>dne</w:t>
      </w:r>
      <w:r w:rsidR="00AF6F28">
        <w:rPr>
          <w:rFonts w:ascii="Arial" w:hAnsi="Arial" w:cs="Arial"/>
          <w:sz w:val="24"/>
          <w:szCs w:val="24"/>
        </w:rPr>
        <w:t xml:space="preserve"> </w:t>
      </w:r>
      <w:r w:rsidR="00A73CBA">
        <w:rPr>
          <w:rFonts w:ascii="Arial" w:hAnsi="Arial" w:cs="Arial"/>
          <w:color w:val="0070C0"/>
          <w:sz w:val="24"/>
          <w:szCs w:val="24"/>
        </w:rPr>
        <w:t>31.</w:t>
      </w:r>
      <w:r w:rsidR="00AF6F28" w:rsidRPr="008C56BE">
        <w:rPr>
          <w:rFonts w:ascii="Arial" w:hAnsi="Arial" w:cs="Arial"/>
          <w:color w:val="0070C0"/>
          <w:sz w:val="24"/>
          <w:szCs w:val="24"/>
        </w:rPr>
        <w:t>3.20</w:t>
      </w:r>
      <w:r w:rsidR="00C743F5" w:rsidRPr="008C56BE">
        <w:rPr>
          <w:rFonts w:ascii="Arial" w:hAnsi="Arial" w:cs="Arial"/>
          <w:color w:val="0070C0"/>
          <w:sz w:val="24"/>
          <w:szCs w:val="24"/>
        </w:rPr>
        <w:t>2</w:t>
      </w:r>
      <w:r w:rsidR="00255902">
        <w:rPr>
          <w:rFonts w:ascii="Arial" w:hAnsi="Arial" w:cs="Arial"/>
          <w:color w:val="0070C0"/>
          <w:sz w:val="24"/>
          <w:szCs w:val="24"/>
        </w:rPr>
        <w:t>1</w:t>
      </w:r>
      <w:r w:rsidR="00E84123" w:rsidRPr="008C56BE">
        <w:rPr>
          <w:rFonts w:ascii="Arial" w:hAnsi="Arial" w:cs="Arial"/>
          <w:color w:val="0070C0"/>
          <w:sz w:val="24"/>
          <w:szCs w:val="24"/>
        </w:rPr>
        <w:t xml:space="preserve"> </w:t>
      </w:r>
    </w:p>
    <w:p w14:paraId="225E3875" w14:textId="77777777" w:rsidR="00D169FE" w:rsidRPr="00AB7EFF" w:rsidRDefault="00D169FE" w:rsidP="00540589">
      <w:pPr>
        <w:pStyle w:val="Bezmezer"/>
        <w:jc w:val="both"/>
        <w:rPr>
          <w:rFonts w:ascii="Arial" w:hAnsi="Arial" w:cs="Arial"/>
          <w:sz w:val="24"/>
          <w:szCs w:val="24"/>
        </w:rPr>
      </w:pPr>
    </w:p>
    <w:p w14:paraId="13A89BA0" w14:textId="77777777" w:rsidR="00540589" w:rsidRPr="00AB7EFF" w:rsidRDefault="00540589" w:rsidP="00540589">
      <w:pPr>
        <w:pStyle w:val="Bezmezer"/>
        <w:jc w:val="both"/>
        <w:rPr>
          <w:rFonts w:ascii="Arial" w:hAnsi="Arial" w:cs="Arial"/>
          <w:sz w:val="24"/>
          <w:szCs w:val="24"/>
        </w:rPr>
      </w:pPr>
      <w:r w:rsidRPr="00AB7EFF">
        <w:rPr>
          <w:rFonts w:ascii="Arial" w:hAnsi="Arial" w:cs="Arial"/>
          <w:sz w:val="24"/>
          <w:szCs w:val="24"/>
        </w:rPr>
        <w:t xml:space="preserve">_____________________________ </w:t>
      </w:r>
      <w:r w:rsidR="00F94A02">
        <w:rPr>
          <w:rFonts w:ascii="Arial" w:hAnsi="Arial" w:cs="Arial"/>
          <w:sz w:val="24"/>
          <w:szCs w:val="24"/>
        </w:rPr>
        <w:t xml:space="preserve"> </w:t>
      </w:r>
      <w:r w:rsidR="00F94A02">
        <w:rPr>
          <w:rFonts w:ascii="Arial" w:hAnsi="Arial" w:cs="Arial"/>
          <w:sz w:val="24"/>
          <w:szCs w:val="24"/>
        </w:rPr>
        <w:tab/>
      </w:r>
      <w:r w:rsidR="00F94A02">
        <w:rPr>
          <w:rFonts w:ascii="Arial" w:hAnsi="Arial" w:cs="Arial"/>
          <w:sz w:val="24"/>
          <w:szCs w:val="24"/>
        </w:rPr>
        <w:tab/>
      </w:r>
      <w:r w:rsidRPr="00AB7EFF">
        <w:rPr>
          <w:rFonts w:ascii="Arial" w:hAnsi="Arial" w:cs="Arial"/>
          <w:sz w:val="24"/>
          <w:szCs w:val="24"/>
        </w:rPr>
        <w:t>______________________________</w:t>
      </w:r>
    </w:p>
    <w:p w14:paraId="466708AA" w14:textId="77777777" w:rsidR="00540589" w:rsidRPr="00AB7EFF" w:rsidRDefault="00F94A02" w:rsidP="00540589">
      <w:pPr>
        <w:pStyle w:val="Bezmezer"/>
        <w:jc w:val="both"/>
        <w:rPr>
          <w:rFonts w:ascii="Arial" w:hAnsi="Arial" w:cs="Arial"/>
          <w:b/>
          <w:sz w:val="24"/>
          <w:szCs w:val="24"/>
        </w:rPr>
      </w:pPr>
      <w:r>
        <w:rPr>
          <w:rFonts w:ascii="Arial" w:hAnsi="Arial" w:cs="Arial"/>
          <w:sz w:val="24"/>
          <w:szCs w:val="24"/>
        </w:rPr>
        <w:t xml:space="preserve">    </w:t>
      </w:r>
      <w:r w:rsidR="00540589" w:rsidRPr="00AB7EFF">
        <w:rPr>
          <w:rFonts w:ascii="Arial" w:hAnsi="Arial" w:cs="Arial"/>
          <w:sz w:val="24"/>
          <w:szCs w:val="24"/>
        </w:rPr>
        <w:t xml:space="preserve">Jméno: </w:t>
      </w:r>
      <w:r w:rsidR="007261AF">
        <w:rPr>
          <w:rFonts w:ascii="Arial" w:hAnsi="Arial" w:cs="Arial"/>
          <w:b/>
          <w:sz w:val="24"/>
          <w:szCs w:val="24"/>
        </w:rPr>
        <w:t>Masataka Choji</w:t>
      </w:r>
      <w:r w:rsidR="00540589" w:rsidRPr="00AB7EFF">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540589" w:rsidRPr="00AB7EFF">
        <w:rPr>
          <w:rFonts w:ascii="Arial" w:hAnsi="Arial" w:cs="Arial"/>
          <w:sz w:val="24"/>
          <w:szCs w:val="24"/>
        </w:rPr>
        <w:t xml:space="preserve">Jméno: </w:t>
      </w:r>
      <w:r w:rsidR="00540589" w:rsidRPr="00AB7EFF">
        <w:rPr>
          <w:rFonts w:ascii="Arial" w:hAnsi="Arial" w:cs="Arial"/>
          <w:b/>
          <w:sz w:val="24"/>
          <w:szCs w:val="24"/>
        </w:rPr>
        <w:t>Jiří Holubička</w:t>
      </w:r>
    </w:p>
    <w:p w14:paraId="79C43CCB" w14:textId="77777777" w:rsidR="00821E10" w:rsidRDefault="00540589" w:rsidP="00540589">
      <w:pPr>
        <w:rPr>
          <w:rFonts w:ascii="Arial" w:hAnsi="Arial" w:cs="Arial"/>
          <w:sz w:val="24"/>
          <w:szCs w:val="24"/>
        </w:rPr>
      </w:pPr>
      <w:r w:rsidRPr="00AB7EFF">
        <w:rPr>
          <w:rFonts w:ascii="Arial" w:hAnsi="Arial" w:cs="Arial"/>
          <w:sz w:val="24"/>
          <w:szCs w:val="24"/>
        </w:rPr>
        <w:t xml:space="preserve">Funkce: jednatel společnosti </w:t>
      </w:r>
      <w:r w:rsidR="00F94A02">
        <w:rPr>
          <w:rFonts w:ascii="Arial" w:hAnsi="Arial" w:cs="Arial"/>
          <w:sz w:val="24"/>
          <w:szCs w:val="24"/>
        </w:rPr>
        <w:tab/>
      </w:r>
      <w:r w:rsidR="00F94A02">
        <w:rPr>
          <w:rFonts w:ascii="Arial" w:hAnsi="Arial" w:cs="Arial"/>
          <w:sz w:val="24"/>
          <w:szCs w:val="24"/>
        </w:rPr>
        <w:tab/>
        <w:t xml:space="preserve">       </w:t>
      </w:r>
      <w:r w:rsidR="00201017" w:rsidRPr="00AB7EFF">
        <w:rPr>
          <w:rFonts w:ascii="Arial" w:hAnsi="Arial" w:cs="Arial"/>
          <w:sz w:val="24"/>
          <w:szCs w:val="24"/>
        </w:rPr>
        <w:t>Funkce: předseda ZO OS KOV</w:t>
      </w:r>
      <w:r w:rsidR="00201017">
        <w:rPr>
          <w:rFonts w:ascii="Arial" w:hAnsi="Arial" w:cs="Arial"/>
          <w:sz w:val="24"/>
          <w:szCs w:val="24"/>
        </w:rPr>
        <w:t>O KOITO</w:t>
      </w:r>
    </w:p>
    <w:p w14:paraId="785D2C2E" w14:textId="77777777" w:rsidR="00A80672" w:rsidRPr="00AE6F0D" w:rsidRDefault="00A80672" w:rsidP="00540589">
      <w:pPr>
        <w:rPr>
          <w:i/>
        </w:rPr>
      </w:pPr>
      <w:proofErr w:type="gramStart"/>
      <w:r w:rsidRPr="00AE6F0D">
        <w:rPr>
          <w:rFonts w:ascii="Arial" w:hAnsi="Arial" w:cs="Arial"/>
          <w:i/>
          <w:sz w:val="24"/>
          <w:szCs w:val="24"/>
        </w:rPr>
        <w:t>Přílohy:</w:t>
      </w:r>
      <w:r w:rsidR="00771FB2" w:rsidRPr="00AE6F0D">
        <w:rPr>
          <w:rFonts w:ascii="Arial" w:hAnsi="Arial" w:cs="Arial"/>
          <w:i/>
          <w:sz w:val="24"/>
          <w:szCs w:val="24"/>
        </w:rPr>
        <w:t xml:space="preserve">  </w:t>
      </w:r>
      <w:r w:rsidRPr="00AE6F0D">
        <w:rPr>
          <w:rFonts w:ascii="Arial" w:hAnsi="Arial" w:cs="Arial"/>
          <w:i/>
          <w:sz w:val="24"/>
          <w:szCs w:val="24"/>
        </w:rPr>
        <w:t>1-Výkaz</w:t>
      </w:r>
      <w:proofErr w:type="gramEnd"/>
      <w:r w:rsidRPr="00AE6F0D">
        <w:rPr>
          <w:rFonts w:ascii="Arial" w:hAnsi="Arial" w:cs="Arial"/>
          <w:i/>
          <w:sz w:val="24"/>
          <w:szCs w:val="24"/>
        </w:rPr>
        <w:t xml:space="preserve"> o mzdách OS KOVO</w:t>
      </w:r>
    </w:p>
    <w:sectPr w:rsidR="00A80672" w:rsidRPr="00AE6F0D" w:rsidSect="008C2711">
      <w:footerReference w:type="default" r:id="rId9"/>
      <w:pgSz w:w="11906" w:h="16838"/>
      <w:pgMar w:top="1191" w:right="1077" w:bottom="119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C77A1" w14:textId="77777777" w:rsidR="00E1746B" w:rsidRDefault="00E1746B" w:rsidP="00337D24">
      <w:pPr>
        <w:spacing w:after="0" w:line="240" w:lineRule="auto"/>
      </w:pPr>
      <w:r>
        <w:separator/>
      </w:r>
    </w:p>
  </w:endnote>
  <w:endnote w:type="continuationSeparator" w:id="0">
    <w:p w14:paraId="438EBFF3" w14:textId="77777777" w:rsidR="00E1746B" w:rsidRDefault="00E1746B" w:rsidP="00337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58255"/>
      <w:docPartObj>
        <w:docPartGallery w:val="Page Numbers (Bottom of Page)"/>
        <w:docPartUnique/>
      </w:docPartObj>
    </w:sdtPr>
    <w:sdtEndPr/>
    <w:sdtContent>
      <w:p w14:paraId="3A8AC28E" w14:textId="77777777" w:rsidR="00337D24" w:rsidRDefault="002C67E8">
        <w:pPr>
          <w:pStyle w:val="Zpat"/>
          <w:jc w:val="right"/>
        </w:pPr>
        <w:r>
          <w:fldChar w:fldCharType="begin"/>
        </w:r>
        <w:r w:rsidR="00337D24">
          <w:instrText>PAGE   \* MERGEFORMAT</w:instrText>
        </w:r>
        <w:r>
          <w:fldChar w:fldCharType="separate"/>
        </w:r>
        <w:r w:rsidR="006D6D55">
          <w:rPr>
            <w:noProof/>
          </w:rPr>
          <w:t>14</w:t>
        </w:r>
        <w:r>
          <w:fldChar w:fldCharType="end"/>
        </w:r>
      </w:p>
    </w:sdtContent>
  </w:sdt>
  <w:p w14:paraId="78569354" w14:textId="77777777" w:rsidR="00337D24" w:rsidRDefault="00337D2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0AF2A" w14:textId="77777777" w:rsidR="00E1746B" w:rsidRDefault="00E1746B" w:rsidP="00337D24">
      <w:pPr>
        <w:spacing w:after="0" w:line="240" w:lineRule="auto"/>
      </w:pPr>
      <w:r>
        <w:separator/>
      </w:r>
    </w:p>
  </w:footnote>
  <w:footnote w:type="continuationSeparator" w:id="0">
    <w:p w14:paraId="24C02B9A" w14:textId="77777777" w:rsidR="00E1746B" w:rsidRDefault="00E1746B" w:rsidP="00337D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DE6"/>
    <w:multiLevelType w:val="multilevel"/>
    <w:tmpl w:val="8EEEE940"/>
    <w:lvl w:ilvl="0">
      <w:start w:val="1"/>
      <w:numFmt w:val="decimal"/>
      <w:lvlText w:val="%1."/>
      <w:lvlJc w:val="left"/>
      <w:pPr>
        <w:ind w:left="720" w:hanging="360"/>
      </w:p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A1400E"/>
    <w:multiLevelType w:val="hybridMultilevel"/>
    <w:tmpl w:val="18EC9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6A42E2"/>
    <w:multiLevelType w:val="hybridMultilevel"/>
    <w:tmpl w:val="44FCD990"/>
    <w:lvl w:ilvl="0" w:tplc="04050001">
      <w:start w:val="1"/>
      <w:numFmt w:val="bullet"/>
      <w:lvlText w:val=""/>
      <w:lvlJc w:val="left"/>
      <w:pPr>
        <w:ind w:left="1695" w:hanging="360"/>
      </w:pPr>
      <w:rPr>
        <w:rFonts w:ascii="Symbol" w:hAnsi="Symbol" w:hint="default"/>
      </w:rPr>
    </w:lvl>
    <w:lvl w:ilvl="1" w:tplc="04050003" w:tentative="1">
      <w:start w:val="1"/>
      <w:numFmt w:val="bullet"/>
      <w:lvlText w:val="o"/>
      <w:lvlJc w:val="left"/>
      <w:pPr>
        <w:ind w:left="2415" w:hanging="360"/>
      </w:pPr>
      <w:rPr>
        <w:rFonts w:ascii="Courier New" w:hAnsi="Courier New" w:cs="Courier New" w:hint="default"/>
      </w:rPr>
    </w:lvl>
    <w:lvl w:ilvl="2" w:tplc="04050005" w:tentative="1">
      <w:start w:val="1"/>
      <w:numFmt w:val="bullet"/>
      <w:lvlText w:val=""/>
      <w:lvlJc w:val="left"/>
      <w:pPr>
        <w:ind w:left="3135" w:hanging="360"/>
      </w:pPr>
      <w:rPr>
        <w:rFonts w:ascii="Wingdings" w:hAnsi="Wingdings" w:hint="default"/>
      </w:rPr>
    </w:lvl>
    <w:lvl w:ilvl="3" w:tplc="04050001" w:tentative="1">
      <w:start w:val="1"/>
      <w:numFmt w:val="bullet"/>
      <w:lvlText w:val=""/>
      <w:lvlJc w:val="left"/>
      <w:pPr>
        <w:ind w:left="3855" w:hanging="360"/>
      </w:pPr>
      <w:rPr>
        <w:rFonts w:ascii="Symbol" w:hAnsi="Symbol" w:hint="default"/>
      </w:rPr>
    </w:lvl>
    <w:lvl w:ilvl="4" w:tplc="04050003" w:tentative="1">
      <w:start w:val="1"/>
      <w:numFmt w:val="bullet"/>
      <w:lvlText w:val="o"/>
      <w:lvlJc w:val="left"/>
      <w:pPr>
        <w:ind w:left="4575" w:hanging="360"/>
      </w:pPr>
      <w:rPr>
        <w:rFonts w:ascii="Courier New" w:hAnsi="Courier New" w:cs="Courier New" w:hint="default"/>
      </w:rPr>
    </w:lvl>
    <w:lvl w:ilvl="5" w:tplc="04050005" w:tentative="1">
      <w:start w:val="1"/>
      <w:numFmt w:val="bullet"/>
      <w:lvlText w:val=""/>
      <w:lvlJc w:val="left"/>
      <w:pPr>
        <w:ind w:left="5295" w:hanging="360"/>
      </w:pPr>
      <w:rPr>
        <w:rFonts w:ascii="Wingdings" w:hAnsi="Wingdings" w:hint="default"/>
      </w:rPr>
    </w:lvl>
    <w:lvl w:ilvl="6" w:tplc="04050001" w:tentative="1">
      <w:start w:val="1"/>
      <w:numFmt w:val="bullet"/>
      <w:lvlText w:val=""/>
      <w:lvlJc w:val="left"/>
      <w:pPr>
        <w:ind w:left="6015" w:hanging="360"/>
      </w:pPr>
      <w:rPr>
        <w:rFonts w:ascii="Symbol" w:hAnsi="Symbol" w:hint="default"/>
      </w:rPr>
    </w:lvl>
    <w:lvl w:ilvl="7" w:tplc="04050003" w:tentative="1">
      <w:start w:val="1"/>
      <w:numFmt w:val="bullet"/>
      <w:lvlText w:val="o"/>
      <w:lvlJc w:val="left"/>
      <w:pPr>
        <w:ind w:left="6735" w:hanging="360"/>
      </w:pPr>
      <w:rPr>
        <w:rFonts w:ascii="Courier New" w:hAnsi="Courier New" w:cs="Courier New" w:hint="default"/>
      </w:rPr>
    </w:lvl>
    <w:lvl w:ilvl="8" w:tplc="04050005" w:tentative="1">
      <w:start w:val="1"/>
      <w:numFmt w:val="bullet"/>
      <w:lvlText w:val=""/>
      <w:lvlJc w:val="left"/>
      <w:pPr>
        <w:ind w:left="7455" w:hanging="360"/>
      </w:pPr>
      <w:rPr>
        <w:rFonts w:ascii="Wingdings" w:hAnsi="Wingdings" w:hint="default"/>
      </w:rPr>
    </w:lvl>
  </w:abstractNum>
  <w:abstractNum w:abstractNumId="3" w15:restartNumberingAfterBreak="0">
    <w:nsid w:val="07F4557F"/>
    <w:multiLevelType w:val="hybridMultilevel"/>
    <w:tmpl w:val="840653F6"/>
    <w:lvl w:ilvl="0" w:tplc="04050001">
      <w:start w:val="1"/>
      <w:numFmt w:val="bullet"/>
      <w:lvlText w:val=""/>
      <w:lvlJc w:val="left"/>
      <w:pPr>
        <w:ind w:left="1980" w:hanging="360"/>
      </w:pPr>
      <w:rPr>
        <w:rFonts w:ascii="Symbol" w:hAnsi="Symbol"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4" w15:restartNumberingAfterBreak="0">
    <w:nsid w:val="08D51653"/>
    <w:multiLevelType w:val="multilevel"/>
    <w:tmpl w:val="BB86B8F4"/>
    <w:lvl w:ilvl="0">
      <w:start w:val="1"/>
      <w:numFmt w:val="decimal"/>
      <w:lvlText w:val="%1."/>
      <w:lvlJc w:val="left"/>
      <w:pPr>
        <w:ind w:left="720" w:hanging="360"/>
      </w:pPr>
    </w:lvl>
    <w:lvl w:ilvl="1">
      <w:start w:val="1"/>
      <w:numFmt w:val="decimal"/>
      <w:lvlText w:val="%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1C7D0F"/>
    <w:multiLevelType w:val="hybridMultilevel"/>
    <w:tmpl w:val="F738E3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A70F7F"/>
    <w:multiLevelType w:val="multilevel"/>
    <w:tmpl w:val="AAA276C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Restart w:val="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98E21EF"/>
    <w:multiLevelType w:val="hybridMultilevel"/>
    <w:tmpl w:val="28E891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9449A0"/>
    <w:multiLevelType w:val="hybridMultilevel"/>
    <w:tmpl w:val="26AAB1FE"/>
    <w:lvl w:ilvl="0" w:tplc="D9808F04">
      <w:numFmt w:val="bullet"/>
      <w:lvlText w:val="-"/>
      <w:lvlJc w:val="left"/>
      <w:pPr>
        <w:ind w:left="1429" w:hanging="360"/>
      </w:pPr>
      <w:rPr>
        <w:rFonts w:ascii="Arial" w:eastAsiaTheme="minorHAnsi" w:hAnsi="Arial" w:cs="Aria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9" w15:restartNumberingAfterBreak="0">
    <w:nsid w:val="1D545E4C"/>
    <w:multiLevelType w:val="hybridMultilevel"/>
    <w:tmpl w:val="4D3E914E"/>
    <w:lvl w:ilvl="0" w:tplc="6B0AD992">
      <w:start w:val="2"/>
      <w:numFmt w:val="bullet"/>
      <w:lvlText w:val="-"/>
      <w:lvlJc w:val="left"/>
      <w:pPr>
        <w:ind w:left="1380" w:hanging="360"/>
      </w:pPr>
      <w:rPr>
        <w:rFonts w:ascii="Times New Roman" w:eastAsia="Times New Roman" w:hAnsi="Times New Roman" w:cs="Times New Roman" w:hint="default"/>
      </w:rPr>
    </w:lvl>
    <w:lvl w:ilvl="1" w:tplc="04050003" w:tentative="1">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10" w15:restartNumberingAfterBreak="0">
    <w:nsid w:val="1DF15829"/>
    <w:multiLevelType w:val="multilevel"/>
    <w:tmpl w:val="47B6A65A"/>
    <w:lvl w:ilvl="0">
      <w:start w:val="1"/>
      <w:numFmt w:val="decimal"/>
      <w:lvlText w:val="%1."/>
      <w:lvlJc w:val="left"/>
      <w:pPr>
        <w:ind w:left="787" w:hanging="360"/>
      </w:pPr>
    </w:lvl>
    <w:lvl w:ilvl="1">
      <w:start w:val="1"/>
      <w:numFmt w:val="decimal"/>
      <w:isLgl/>
      <w:lvlText w:val="%1.%2."/>
      <w:lvlJc w:val="left"/>
      <w:pPr>
        <w:ind w:left="1147" w:hanging="72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507" w:hanging="108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867" w:hanging="1440"/>
      </w:pPr>
      <w:rPr>
        <w:rFonts w:hint="default"/>
      </w:rPr>
    </w:lvl>
    <w:lvl w:ilvl="6">
      <w:start w:val="1"/>
      <w:numFmt w:val="decimal"/>
      <w:isLgl/>
      <w:lvlText w:val="%1.%2.%3.%4.%5.%6.%7."/>
      <w:lvlJc w:val="left"/>
      <w:pPr>
        <w:ind w:left="1867" w:hanging="1440"/>
      </w:pPr>
      <w:rPr>
        <w:rFonts w:hint="default"/>
      </w:rPr>
    </w:lvl>
    <w:lvl w:ilvl="7">
      <w:start w:val="1"/>
      <w:numFmt w:val="decimal"/>
      <w:isLgl/>
      <w:lvlText w:val="%1.%2.%3.%4.%5.%6.%7.%8."/>
      <w:lvlJc w:val="left"/>
      <w:pPr>
        <w:ind w:left="2227" w:hanging="1800"/>
      </w:pPr>
      <w:rPr>
        <w:rFonts w:hint="default"/>
      </w:rPr>
    </w:lvl>
    <w:lvl w:ilvl="8">
      <w:start w:val="1"/>
      <w:numFmt w:val="decimal"/>
      <w:isLgl/>
      <w:lvlText w:val="%1.%2.%3.%4.%5.%6.%7.%8.%9."/>
      <w:lvlJc w:val="left"/>
      <w:pPr>
        <w:ind w:left="2587" w:hanging="2160"/>
      </w:pPr>
      <w:rPr>
        <w:rFonts w:hint="default"/>
      </w:rPr>
    </w:lvl>
  </w:abstractNum>
  <w:abstractNum w:abstractNumId="11" w15:restartNumberingAfterBreak="0">
    <w:nsid w:val="213646D4"/>
    <w:multiLevelType w:val="hybridMultilevel"/>
    <w:tmpl w:val="DDAEEF4A"/>
    <w:lvl w:ilvl="0" w:tplc="0405000F">
      <w:start w:val="1"/>
      <w:numFmt w:val="decimal"/>
      <w:lvlText w:val="%1."/>
      <w:lvlJc w:val="left"/>
      <w:pPr>
        <w:ind w:left="787" w:hanging="360"/>
      </w:pPr>
      <w:rPr>
        <w:rFonts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12" w15:restartNumberingAfterBreak="0">
    <w:nsid w:val="21DF1A4F"/>
    <w:multiLevelType w:val="hybridMultilevel"/>
    <w:tmpl w:val="116016B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890C4B"/>
    <w:multiLevelType w:val="multilevel"/>
    <w:tmpl w:val="9D58BA18"/>
    <w:lvl w:ilvl="0">
      <w:start w:val="1"/>
      <w:numFmt w:val="decimal"/>
      <w:lvlText w:val="%1."/>
      <w:lvlJc w:val="left"/>
      <w:pPr>
        <w:ind w:left="1485" w:hanging="360"/>
      </w:pPr>
      <w:rPr>
        <w:rFonts w:hint="default"/>
        <w:b w:val="0"/>
        <w:i w:val="0"/>
      </w:rPr>
    </w:lvl>
    <w:lvl w:ilvl="1">
      <w:start w:val="3"/>
      <w:numFmt w:val="decimal"/>
      <w:isLgl/>
      <w:lvlText w:val="%1.%2."/>
      <w:lvlJc w:val="left"/>
      <w:pPr>
        <w:ind w:left="1845" w:hanging="72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565" w:hanging="144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925" w:hanging="1800"/>
      </w:pPr>
      <w:rPr>
        <w:rFonts w:hint="default"/>
      </w:rPr>
    </w:lvl>
    <w:lvl w:ilvl="8">
      <w:start w:val="1"/>
      <w:numFmt w:val="decimal"/>
      <w:isLgl/>
      <w:lvlText w:val="%1.%2.%3.%4.%5.%6.%7.%8.%9."/>
      <w:lvlJc w:val="left"/>
      <w:pPr>
        <w:ind w:left="3285" w:hanging="2160"/>
      </w:pPr>
      <w:rPr>
        <w:rFonts w:hint="default"/>
      </w:rPr>
    </w:lvl>
  </w:abstractNum>
  <w:abstractNum w:abstractNumId="14" w15:restartNumberingAfterBreak="0">
    <w:nsid w:val="2A140877"/>
    <w:multiLevelType w:val="hybridMultilevel"/>
    <w:tmpl w:val="DFF8DDBA"/>
    <w:lvl w:ilvl="0" w:tplc="04050001">
      <w:start w:val="1"/>
      <w:numFmt w:val="bullet"/>
      <w:lvlText w:val=""/>
      <w:lvlJc w:val="left"/>
      <w:pPr>
        <w:ind w:left="1507" w:hanging="360"/>
      </w:pPr>
      <w:rPr>
        <w:rFonts w:ascii="Symbol" w:hAnsi="Symbol" w:hint="default"/>
      </w:rPr>
    </w:lvl>
    <w:lvl w:ilvl="1" w:tplc="04050003" w:tentative="1">
      <w:start w:val="1"/>
      <w:numFmt w:val="bullet"/>
      <w:lvlText w:val="o"/>
      <w:lvlJc w:val="left"/>
      <w:pPr>
        <w:ind w:left="2227" w:hanging="360"/>
      </w:pPr>
      <w:rPr>
        <w:rFonts w:ascii="Courier New" w:hAnsi="Courier New" w:cs="Courier New" w:hint="default"/>
      </w:rPr>
    </w:lvl>
    <w:lvl w:ilvl="2" w:tplc="04050005" w:tentative="1">
      <w:start w:val="1"/>
      <w:numFmt w:val="bullet"/>
      <w:lvlText w:val=""/>
      <w:lvlJc w:val="left"/>
      <w:pPr>
        <w:ind w:left="2947" w:hanging="360"/>
      </w:pPr>
      <w:rPr>
        <w:rFonts w:ascii="Wingdings" w:hAnsi="Wingdings" w:hint="default"/>
      </w:rPr>
    </w:lvl>
    <w:lvl w:ilvl="3" w:tplc="04050001" w:tentative="1">
      <w:start w:val="1"/>
      <w:numFmt w:val="bullet"/>
      <w:lvlText w:val=""/>
      <w:lvlJc w:val="left"/>
      <w:pPr>
        <w:ind w:left="3667" w:hanging="360"/>
      </w:pPr>
      <w:rPr>
        <w:rFonts w:ascii="Symbol" w:hAnsi="Symbol" w:hint="default"/>
      </w:rPr>
    </w:lvl>
    <w:lvl w:ilvl="4" w:tplc="04050003" w:tentative="1">
      <w:start w:val="1"/>
      <w:numFmt w:val="bullet"/>
      <w:lvlText w:val="o"/>
      <w:lvlJc w:val="left"/>
      <w:pPr>
        <w:ind w:left="4387" w:hanging="360"/>
      </w:pPr>
      <w:rPr>
        <w:rFonts w:ascii="Courier New" w:hAnsi="Courier New" w:cs="Courier New" w:hint="default"/>
      </w:rPr>
    </w:lvl>
    <w:lvl w:ilvl="5" w:tplc="04050005" w:tentative="1">
      <w:start w:val="1"/>
      <w:numFmt w:val="bullet"/>
      <w:lvlText w:val=""/>
      <w:lvlJc w:val="left"/>
      <w:pPr>
        <w:ind w:left="5107" w:hanging="360"/>
      </w:pPr>
      <w:rPr>
        <w:rFonts w:ascii="Wingdings" w:hAnsi="Wingdings" w:hint="default"/>
      </w:rPr>
    </w:lvl>
    <w:lvl w:ilvl="6" w:tplc="04050001" w:tentative="1">
      <w:start w:val="1"/>
      <w:numFmt w:val="bullet"/>
      <w:lvlText w:val=""/>
      <w:lvlJc w:val="left"/>
      <w:pPr>
        <w:ind w:left="5827" w:hanging="360"/>
      </w:pPr>
      <w:rPr>
        <w:rFonts w:ascii="Symbol" w:hAnsi="Symbol" w:hint="default"/>
      </w:rPr>
    </w:lvl>
    <w:lvl w:ilvl="7" w:tplc="04050003" w:tentative="1">
      <w:start w:val="1"/>
      <w:numFmt w:val="bullet"/>
      <w:lvlText w:val="o"/>
      <w:lvlJc w:val="left"/>
      <w:pPr>
        <w:ind w:left="6547" w:hanging="360"/>
      </w:pPr>
      <w:rPr>
        <w:rFonts w:ascii="Courier New" w:hAnsi="Courier New" w:cs="Courier New" w:hint="default"/>
      </w:rPr>
    </w:lvl>
    <w:lvl w:ilvl="8" w:tplc="04050005" w:tentative="1">
      <w:start w:val="1"/>
      <w:numFmt w:val="bullet"/>
      <w:lvlText w:val=""/>
      <w:lvlJc w:val="left"/>
      <w:pPr>
        <w:ind w:left="7267" w:hanging="360"/>
      </w:pPr>
      <w:rPr>
        <w:rFonts w:ascii="Wingdings" w:hAnsi="Wingdings" w:hint="default"/>
      </w:rPr>
    </w:lvl>
  </w:abstractNum>
  <w:abstractNum w:abstractNumId="15" w15:restartNumberingAfterBreak="0">
    <w:nsid w:val="2B575B22"/>
    <w:multiLevelType w:val="hybridMultilevel"/>
    <w:tmpl w:val="E4680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22402F"/>
    <w:multiLevelType w:val="multilevel"/>
    <w:tmpl w:val="1ABE6410"/>
    <w:lvl w:ilvl="0">
      <w:start w:val="7"/>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3E1707C"/>
    <w:multiLevelType w:val="hybridMultilevel"/>
    <w:tmpl w:val="A92ED8D6"/>
    <w:lvl w:ilvl="0" w:tplc="E49CEBF2">
      <w:start w:val="1"/>
      <w:numFmt w:val="lowerLetter"/>
      <w:lvlText w:val="%1)"/>
      <w:lvlJc w:val="left"/>
      <w:pPr>
        <w:tabs>
          <w:tab w:val="num" w:pos="1020"/>
        </w:tabs>
        <w:ind w:left="1020" w:hanging="360"/>
      </w:pPr>
      <w:rPr>
        <w:rFonts w:hint="default"/>
      </w:rPr>
    </w:lvl>
    <w:lvl w:ilvl="1" w:tplc="04050019">
      <w:start w:val="1"/>
      <w:numFmt w:val="lowerLetter"/>
      <w:lvlText w:val="%2."/>
      <w:lvlJc w:val="left"/>
      <w:pPr>
        <w:tabs>
          <w:tab w:val="num" w:pos="1740"/>
        </w:tabs>
        <w:ind w:left="1740" w:hanging="360"/>
      </w:pPr>
      <w:rPr>
        <w:rFonts w:hint="default"/>
      </w:rPr>
    </w:lvl>
    <w:lvl w:ilvl="2" w:tplc="0405001B" w:tentative="1">
      <w:start w:val="1"/>
      <w:numFmt w:val="lowerRoman"/>
      <w:lvlText w:val="%3."/>
      <w:lvlJc w:val="right"/>
      <w:pPr>
        <w:tabs>
          <w:tab w:val="num" w:pos="2460"/>
        </w:tabs>
        <w:ind w:left="2460" w:hanging="180"/>
      </w:pPr>
    </w:lvl>
    <w:lvl w:ilvl="3" w:tplc="0405000F" w:tentative="1">
      <w:start w:val="1"/>
      <w:numFmt w:val="decimal"/>
      <w:lvlText w:val="%4."/>
      <w:lvlJc w:val="left"/>
      <w:pPr>
        <w:tabs>
          <w:tab w:val="num" w:pos="3180"/>
        </w:tabs>
        <w:ind w:left="3180" w:hanging="360"/>
      </w:pPr>
    </w:lvl>
    <w:lvl w:ilvl="4" w:tplc="04050019" w:tentative="1">
      <w:start w:val="1"/>
      <w:numFmt w:val="lowerLetter"/>
      <w:lvlText w:val="%5."/>
      <w:lvlJc w:val="left"/>
      <w:pPr>
        <w:tabs>
          <w:tab w:val="num" w:pos="3900"/>
        </w:tabs>
        <w:ind w:left="3900" w:hanging="360"/>
      </w:pPr>
    </w:lvl>
    <w:lvl w:ilvl="5" w:tplc="0405001B" w:tentative="1">
      <w:start w:val="1"/>
      <w:numFmt w:val="lowerRoman"/>
      <w:lvlText w:val="%6."/>
      <w:lvlJc w:val="right"/>
      <w:pPr>
        <w:tabs>
          <w:tab w:val="num" w:pos="4620"/>
        </w:tabs>
        <w:ind w:left="4620" w:hanging="180"/>
      </w:pPr>
    </w:lvl>
    <w:lvl w:ilvl="6" w:tplc="0405000F" w:tentative="1">
      <w:start w:val="1"/>
      <w:numFmt w:val="decimal"/>
      <w:lvlText w:val="%7."/>
      <w:lvlJc w:val="left"/>
      <w:pPr>
        <w:tabs>
          <w:tab w:val="num" w:pos="5340"/>
        </w:tabs>
        <w:ind w:left="5340" w:hanging="360"/>
      </w:pPr>
    </w:lvl>
    <w:lvl w:ilvl="7" w:tplc="04050019" w:tentative="1">
      <w:start w:val="1"/>
      <w:numFmt w:val="lowerLetter"/>
      <w:lvlText w:val="%8."/>
      <w:lvlJc w:val="left"/>
      <w:pPr>
        <w:tabs>
          <w:tab w:val="num" w:pos="6060"/>
        </w:tabs>
        <w:ind w:left="6060" w:hanging="360"/>
      </w:pPr>
    </w:lvl>
    <w:lvl w:ilvl="8" w:tplc="0405001B" w:tentative="1">
      <w:start w:val="1"/>
      <w:numFmt w:val="lowerRoman"/>
      <w:lvlText w:val="%9."/>
      <w:lvlJc w:val="right"/>
      <w:pPr>
        <w:tabs>
          <w:tab w:val="num" w:pos="6780"/>
        </w:tabs>
        <w:ind w:left="6780" w:hanging="180"/>
      </w:pPr>
    </w:lvl>
  </w:abstractNum>
  <w:abstractNum w:abstractNumId="18" w15:restartNumberingAfterBreak="0">
    <w:nsid w:val="345270B6"/>
    <w:multiLevelType w:val="hybridMultilevel"/>
    <w:tmpl w:val="2432FAA8"/>
    <w:lvl w:ilvl="0" w:tplc="A88A49F8">
      <w:start w:val="1"/>
      <w:numFmt w:val="decimal"/>
      <w:lvlText w:val="%1."/>
      <w:lvlJc w:val="left"/>
      <w:pPr>
        <w:ind w:left="720" w:hanging="360"/>
      </w:pPr>
      <w:rPr>
        <w:rFonts w:hint="default"/>
        <w:color w:val="000000" w:themeColor="text1"/>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660A62"/>
    <w:multiLevelType w:val="hybridMultilevel"/>
    <w:tmpl w:val="8A3A4B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51EF2"/>
    <w:multiLevelType w:val="hybridMultilevel"/>
    <w:tmpl w:val="AC26E3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EF324D"/>
    <w:multiLevelType w:val="hybridMultilevel"/>
    <w:tmpl w:val="C79A1188"/>
    <w:lvl w:ilvl="0" w:tplc="D29C419E">
      <w:start w:val="1"/>
      <w:numFmt w:val="decimal"/>
      <w:lvlText w:val="%1."/>
      <w:lvlJc w:val="left"/>
      <w:pPr>
        <w:ind w:left="1485" w:hanging="360"/>
      </w:pPr>
      <w:rPr>
        <w:rFonts w:hint="default"/>
        <w:b w:val="0"/>
        <w:i w:val="0"/>
        <w:sz w:val="24"/>
      </w:r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22" w15:restartNumberingAfterBreak="0">
    <w:nsid w:val="433F1465"/>
    <w:multiLevelType w:val="hybridMultilevel"/>
    <w:tmpl w:val="DF1613B4"/>
    <w:lvl w:ilvl="0" w:tplc="73FCEE2C">
      <w:start w:val="1"/>
      <w:numFmt w:val="lowerLetter"/>
      <w:lvlText w:val="%1)"/>
      <w:lvlJc w:val="left"/>
      <w:pPr>
        <w:tabs>
          <w:tab w:val="num" w:pos="1114"/>
        </w:tabs>
        <w:ind w:left="1114" w:hanging="360"/>
      </w:pPr>
      <w:rPr>
        <w:rFonts w:hint="default"/>
      </w:rPr>
    </w:lvl>
    <w:lvl w:ilvl="1" w:tplc="04050019">
      <w:start w:val="1"/>
      <w:numFmt w:val="lowerLetter"/>
      <w:lvlText w:val="%2."/>
      <w:lvlJc w:val="left"/>
      <w:pPr>
        <w:tabs>
          <w:tab w:val="num" w:pos="1834"/>
        </w:tabs>
        <w:ind w:left="1834" w:hanging="360"/>
      </w:pPr>
      <w:rPr>
        <w:rFonts w:hint="default"/>
      </w:rPr>
    </w:lvl>
    <w:lvl w:ilvl="2" w:tplc="0405001B" w:tentative="1">
      <w:start w:val="1"/>
      <w:numFmt w:val="lowerRoman"/>
      <w:lvlText w:val="%3."/>
      <w:lvlJc w:val="right"/>
      <w:pPr>
        <w:tabs>
          <w:tab w:val="num" w:pos="2554"/>
        </w:tabs>
        <w:ind w:left="2554" w:hanging="180"/>
      </w:pPr>
    </w:lvl>
    <w:lvl w:ilvl="3" w:tplc="0405000F" w:tentative="1">
      <w:start w:val="1"/>
      <w:numFmt w:val="decimal"/>
      <w:lvlText w:val="%4."/>
      <w:lvlJc w:val="left"/>
      <w:pPr>
        <w:tabs>
          <w:tab w:val="num" w:pos="3274"/>
        </w:tabs>
        <w:ind w:left="3274" w:hanging="360"/>
      </w:pPr>
    </w:lvl>
    <w:lvl w:ilvl="4" w:tplc="04050019" w:tentative="1">
      <w:start w:val="1"/>
      <w:numFmt w:val="lowerLetter"/>
      <w:lvlText w:val="%5."/>
      <w:lvlJc w:val="left"/>
      <w:pPr>
        <w:tabs>
          <w:tab w:val="num" w:pos="3994"/>
        </w:tabs>
        <w:ind w:left="3994" w:hanging="360"/>
      </w:pPr>
    </w:lvl>
    <w:lvl w:ilvl="5" w:tplc="0405001B" w:tentative="1">
      <w:start w:val="1"/>
      <w:numFmt w:val="lowerRoman"/>
      <w:lvlText w:val="%6."/>
      <w:lvlJc w:val="right"/>
      <w:pPr>
        <w:tabs>
          <w:tab w:val="num" w:pos="4714"/>
        </w:tabs>
        <w:ind w:left="4714" w:hanging="180"/>
      </w:pPr>
    </w:lvl>
    <w:lvl w:ilvl="6" w:tplc="0405000F" w:tentative="1">
      <w:start w:val="1"/>
      <w:numFmt w:val="decimal"/>
      <w:lvlText w:val="%7."/>
      <w:lvlJc w:val="left"/>
      <w:pPr>
        <w:tabs>
          <w:tab w:val="num" w:pos="5434"/>
        </w:tabs>
        <w:ind w:left="5434" w:hanging="360"/>
      </w:pPr>
    </w:lvl>
    <w:lvl w:ilvl="7" w:tplc="04050019" w:tentative="1">
      <w:start w:val="1"/>
      <w:numFmt w:val="lowerLetter"/>
      <w:lvlText w:val="%8."/>
      <w:lvlJc w:val="left"/>
      <w:pPr>
        <w:tabs>
          <w:tab w:val="num" w:pos="6154"/>
        </w:tabs>
        <w:ind w:left="6154" w:hanging="360"/>
      </w:pPr>
    </w:lvl>
    <w:lvl w:ilvl="8" w:tplc="0405001B" w:tentative="1">
      <w:start w:val="1"/>
      <w:numFmt w:val="lowerRoman"/>
      <w:lvlText w:val="%9."/>
      <w:lvlJc w:val="right"/>
      <w:pPr>
        <w:tabs>
          <w:tab w:val="num" w:pos="6874"/>
        </w:tabs>
        <w:ind w:left="6874" w:hanging="180"/>
      </w:pPr>
    </w:lvl>
  </w:abstractNum>
  <w:abstractNum w:abstractNumId="23" w15:restartNumberingAfterBreak="0">
    <w:nsid w:val="4D0A31DE"/>
    <w:multiLevelType w:val="multilevel"/>
    <w:tmpl w:val="FDD0C206"/>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48368B5"/>
    <w:multiLevelType w:val="multilevel"/>
    <w:tmpl w:val="EEB06D8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8451CA0"/>
    <w:multiLevelType w:val="hybridMultilevel"/>
    <w:tmpl w:val="AE4636A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7730F8"/>
    <w:multiLevelType w:val="hybridMultilevel"/>
    <w:tmpl w:val="C2409BA2"/>
    <w:lvl w:ilvl="0" w:tplc="04050001">
      <w:start w:val="1"/>
      <w:numFmt w:val="bullet"/>
      <w:lvlText w:val=""/>
      <w:lvlJc w:val="left"/>
      <w:pPr>
        <w:ind w:left="1641" w:hanging="360"/>
      </w:pPr>
      <w:rPr>
        <w:rFonts w:ascii="Symbol" w:hAnsi="Symbol" w:hint="default"/>
      </w:rPr>
    </w:lvl>
    <w:lvl w:ilvl="1" w:tplc="04050003" w:tentative="1">
      <w:start w:val="1"/>
      <w:numFmt w:val="bullet"/>
      <w:lvlText w:val="o"/>
      <w:lvlJc w:val="left"/>
      <w:pPr>
        <w:ind w:left="2361" w:hanging="360"/>
      </w:pPr>
      <w:rPr>
        <w:rFonts w:ascii="Courier New" w:hAnsi="Courier New" w:cs="Courier New" w:hint="default"/>
      </w:rPr>
    </w:lvl>
    <w:lvl w:ilvl="2" w:tplc="04050005" w:tentative="1">
      <w:start w:val="1"/>
      <w:numFmt w:val="bullet"/>
      <w:lvlText w:val=""/>
      <w:lvlJc w:val="left"/>
      <w:pPr>
        <w:ind w:left="3081" w:hanging="360"/>
      </w:pPr>
      <w:rPr>
        <w:rFonts w:ascii="Wingdings" w:hAnsi="Wingdings" w:hint="default"/>
      </w:rPr>
    </w:lvl>
    <w:lvl w:ilvl="3" w:tplc="04050001" w:tentative="1">
      <w:start w:val="1"/>
      <w:numFmt w:val="bullet"/>
      <w:lvlText w:val=""/>
      <w:lvlJc w:val="left"/>
      <w:pPr>
        <w:ind w:left="3801" w:hanging="360"/>
      </w:pPr>
      <w:rPr>
        <w:rFonts w:ascii="Symbol" w:hAnsi="Symbol" w:hint="default"/>
      </w:rPr>
    </w:lvl>
    <w:lvl w:ilvl="4" w:tplc="04050003" w:tentative="1">
      <w:start w:val="1"/>
      <w:numFmt w:val="bullet"/>
      <w:lvlText w:val="o"/>
      <w:lvlJc w:val="left"/>
      <w:pPr>
        <w:ind w:left="4521" w:hanging="360"/>
      </w:pPr>
      <w:rPr>
        <w:rFonts w:ascii="Courier New" w:hAnsi="Courier New" w:cs="Courier New" w:hint="default"/>
      </w:rPr>
    </w:lvl>
    <w:lvl w:ilvl="5" w:tplc="04050005" w:tentative="1">
      <w:start w:val="1"/>
      <w:numFmt w:val="bullet"/>
      <w:lvlText w:val=""/>
      <w:lvlJc w:val="left"/>
      <w:pPr>
        <w:ind w:left="5241" w:hanging="360"/>
      </w:pPr>
      <w:rPr>
        <w:rFonts w:ascii="Wingdings" w:hAnsi="Wingdings" w:hint="default"/>
      </w:rPr>
    </w:lvl>
    <w:lvl w:ilvl="6" w:tplc="04050001" w:tentative="1">
      <w:start w:val="1"/>
      <w:numFmt w:val="bullet"/>
      <w:lvlText w:val=""/>
      <w:lvlJc w:val="left"/>
      <w:pPr>
        <w:ind w:left="5961" w:hanging="360"/>
      </w:pPr>
      <w:rPr>
        <w:rFonts w:ascii="Symbol" w:hAnsi="Symbol" w:hint="default"/>
      </w:rPr>
    </w:lvl>
    <w:lvl w:ilvl="7" w:tplc="04050003" w:tentative="1">
      <w:start w:val="1"/>
      <w:numFmt w:val="bullet"/>
      <w:lvlText w:val="o"/>
      <w:lvlJc w:val="left"/>
      <w:pPr>
        <w:ind w:left="6681" w:hanging="360"/>
      </w:pPr>
      <w:rPr>
        <w:rFonts w:ascii="Courier New" w:hAnsi="Courier New" w:cs="Courier New" w:hint="default"/>
      </w:rPr>
    </w:lvl>
    <w:lvl w:ilvl="8" w:tplc="04050005" w:tentative="1">
      <w:start w:val="1"/>
      <w:numFmt w:val="bullet"/>
      <w:lvlText w:val=""/>
      <w:lvlJc w:val="left"/>
      <w:pPr>
        <w:ind w:left="7401" w:hanging="360"/>
      </w:pPr>
      <w:rPr>
        <w:rFonts w:ascii="Wingdings" w:hAnsi="Wingdings" w:hint="default"/>
      </w:rPr>
    </w:lvl>
  </w:abstractNum>
  <w:abstractNum w:abstractNumId="27" w15:restartNumberingAfterBreak="0">
    <w:nsid w:val="5C504417"/>
    <w:multiLevelType w:val="hybridMultilevel"/>
    <w:tmpl w:val="FD9837B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695E62"/>
    <w:multiLevelType w:val="hybridMultilevel"/>
    <w:tmpl w:val="4970A46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9" w15:restartNumberingAfterBreak="0">
    <w:nsid w:val="62F529CB"/>
    <w:multiLevelType w:val="hybridMultilevel"/>
    <w:tmpl w:val="F8F09C1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5F702FD"/>
    <w:multiLevelType w:val="hybridMultilevel"/>
    <w:tmpl w:val="5D26E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9614A3"/>
    <w:multiLevelType w:val="hybridMultilevel"/>
    <w:tmpl w:val="4AACFB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6704C3"/>
    <w:multiLevelType w:val="multilevel"/>
    <w:tmpl w:val="BAE20E46"/>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24225D2"/>
    <w:multiLevelType w:val="hybridMultilevel"/>
    <w:tmpl w:val="4C0AA2CC"/>
    <w:lvl w:ilvl="0" w:tplc="DBCA7EB8">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7A9B70C5"/>
    <w:multiLevelType w:val="hybridMultilevel"/>
    <w:tmpl w:val="065C6D7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7DD64366"/>
    <w:multiLevelType w:val="hybridMultilevel"/>
    <w:tmpl w:val="52505490"/>
    <w:lvl w:ilvl="0" w:tplc="9118CAB2">
      <w:start w:val="1"/>
      <w:numFmt w:val="bullet"/>
      <w:lvlText w:val="-"/>
      <w:lvlJc w:val="left"/>
      <w:pPr>
        <w:tabs>
          <w:tab w:val="num" w:pos="1440"/>
        </w:tabs>
        <w:ind w:left="1440" w:hanging="360"/>
      </w:pPr>
      <w:rPr>
        <w:rFonts w:ascii="Calibri" w:hAnsi="Calibri" w:hint="default"/>
        <w:b/>
        <w:color w:val="auto"/>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num w:numId="1">
    <w:abstractNumId w:val="30"/>
  </w:num>
  <w:num w:numId="2">
    <w:abstractNumId w:val="31"/>
  </w:num>
  <w:num w:numId="3">
    <w:abstractNumId w:val="12"/>
  </w:num>
  <w:num w:numId="4">
    <w:abstractNumId w:val="14"/>
  </w:num>
  <w:num w:numId="5">
    <w:abstractNumId w:val="1"/>
  </w:num>
  <w:num w:numId="6">
    <w:abstractNumId w:val="24"/>
  </w:num>
  <w:num w:numId="7">
    <w:abstractNumId w:val="11"/>
  </w:num>
  <w:num w:numId="8">
    <w:abstractNumId w:val="18"/>
  </w:num>
  <w:num w:numId="9">
    <w:abstractNumId w:val="26"/>
  </w:num>
  <w:num w:numId="10">
    <w:abstractNumId w:val="20"/>
  </w:num>
  <w:num w:numId="11">
    <w:abstractNumId w:val="5"/>
  </w:num>
  <w:num w:numId="12">
    <w:abstractNumId w:val="4"/>
  </w:num>
  <w:num w:numId="13">
    <w:abstractNumId w:val="10"/>
  </w:num>
  <w:num w:numId="14">
    <w:abstractNumId w:val="3"/>
  </w:num>
  <w:num w:numId="15">
    <w:abstractNumId w:val="0"/>
  </w:num>
  <w:num w:numId="16">
    <w:abstractNumId w:val="13"/>
  </w:num>
  <w:num w:numId="17">
    <w:abstractNumId w:val="23"/>
  </w:num>
  <w:num w:numId="18">
    <w:abstractNumId w:val="2"/>
  </w:num>
  <w:num w:numId="19">
    <w:abstractNumId w:val="28"/>
  </w:num>
  <w:num w:numId="20">
    <w:abstractNumId w:val="16"/>
  </w:num>
  <w:num w:numId="21">
    <w:abstractNumId w:val="15"/>
  </w:num>
  <w:num w:numId="22">
    <w:abstractNumId w:val="27"/>
  </w:num>
  <w:num w:numId="23">
    <w:abstractNumId w:val="7"/>
  </w:num>
  <w:num w:numId="24">
    <w:abstractNumId w:val="32"/>
  </w:num>
  <w:num w:numId="25">
    <w:abstractNumId w:val="33"/>
  </w:num>
  <w:num w:numId="26">
    <w:abstractNumId w:val="19"/>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2"/>
  </w:num>
  <w:num w:numId="30">
    <w:abstractNumId w:val="17"/>
  </w:num>
  <w:num w:numId="31">
    <w:abstractNumId w:val="9"/>
  </w:num>
  <w:num w:numId="32">
    <w:abstractNumId w:val="35"/>
  </w:num>
  <w:num w:numId="33">
    <w:abstractNumId w:val="6"/>
  </w:num>
  <w:num w:numId="34">
    <w:abstractNumId w:val="21"/>
  </w:num>
  <w:num w:numId="35">
    <w:abstractNumId w:val="34"/>
  </w:num>
  <w:num w:numId="36">
    <w:abstractNumId w:val="29"/>
  </w:num>
  <w:num w:numId="37">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589"/>
    <w:rsid w:val="00007A62"/>
    <w:rsid w:val="00010EB3"/>
    <w:rsid w:val="000415C1"/>
    <w:rsid w:val="00044F1C"/>
    <w:rsid w:val="00051E36"/>
    <w:rsid w:val="00054D41"/>
    <w:rsid w:val="00071D5B"/>
    <w:rsid w:val="00083197"/>
    <w:rsid w:val="00083552"/>
    <w:rsid w:val="00091348"/>
    <w:rsid w:val="00092604"/>
    <w:rsid w:val="00095B06"/>
    <w:rsid w:val="000B5B5B"/>
    <w:rsid w:val="000B7724"/>
    <w:rsid w:val="000C374A"/>
    <w:rsid w:val="000C528B"/>
    <w:rsid w:val="000F02A5"/>
    <w:rsid w:val="00100362"/>
    <w:rsid w:val="00106022"/>
    <w:rsid w:val="0013402A"/>
    <w:rsid w:val="00146163"/>
    <w:rsid w:val="00160DDB"/>
    <w:rsid w:val="00167884"/>
    <w:rsid w:val="00170753"/>
    <w:rsid w:val="001729F5"/>
    <w:rsid w:val="00177A65"/>
    <w:rsid w:val="00177D89"/>
    <w:rsid w:val="00182D7E"/>
    <w:rsid w:val="00183EFA"/>
    <w:rsid w:val="00186F17"/>
    <w:rsid w:val="001923DB"/>
    <w:rsid w:val="00197593"/>
    <w:rsid w:val="001A5D67"/>
    <w:rsid w:val="001B58DA"/>
    <w:rsid w:val="001C1278"/>
    <w:rsid w:val="001C1B37"/>
    <w:rsid w:val="001C3FBB"/>
    <w:rsid w:val="001C4982"/>
    <w:rsid w:val="001D19EB"/>
    <w:rsid w:val="001D250D"/>
    <w:rsid w:val="001D4CAC"/>
    <w:rsid w:val="001D64C8"/>
    <w:rsid w:val="001D6CFB"/>
    <w:rsid w:val="001E077B"/>
    <w:rsid w:val="001E1582"/>
    <w:rsid w:val="001E528E"/>
    <w:rsid w:val="001E62C8"/>
    <w:rsid w:val="001E6865"/>
    <w:rsid w:val="00201017"/>
    <w:rsid w:val="00202F37"/>
    <w:rsid w:val="00203604"/>
    <w:rsid w:val="00205324"/>
    <w:rsid w:val="002109DF"/>
    <w:rsid w:val="002165A7"/>
    <w:rsid w:val="002265DF"/>
    <w:rsid w:val="00227603"/>
    <w:rsid w:val="0024006F"/>
    <w:rsid w:val="00255902"/>
    <w:rsid w:val="00270893"/>
    <w:rsid w:val="002775F1"/>
    <w:rsid w:val="00292A0B"/>
    <w:rsid w:val="002960FE"/>
    <w:rsid w:val="002A1D65"/>
    <w:rsid w:val="002A7FFC"/>
    <w:rsid w:val="002B567F"/>
    <w:rsid w:val="002B5FC8"/>
    <w:rsid w:val="002B78AA"/>
    <w:rsid w:val="002C67E8"/>
    <w:rsid w:val="002C6E54"/>
    <w:rsid w:val="002C7418"/>
    <w:rsid w:val="002E37C5"/>
    <w:rsid w:val="002E387C"/>
    <w:rsid w:val="002E621C"/>
    <w:rsid w:val="002F39D9"/>
    <w:rsid w:val="002F68C9"/>
    <w:rsid w:val="00301CFB"/>
    <w:rsid w:val="00304CD2"/>
    <w:rsid w:val="00311498"/>
    <w:rsid w:val="00323A69"/>
    <w:rsid w:val="00326DB4"/>
    <w:rsid w:val="003273EF"/>
    <w:rsid w:val="00331AD3"/>
    <w:rsid w:val="00333F00"/>
    <w:rsid w:val="00337D24"/>
    <w:rsid w:val="00340F43"/>
    <w:rsid w:val="00361245"/>
    <w:rsid w:val="00377DC6"/>
    <w:rsid w:val="003866E9"/>
    <w:rsid w:val="00387757"/>
    <w:rsid w:val="003925FA"/>
    <w:rsid w:val="003A3F9D"/>
    <w:rsid w:val="003B0A38"/>
    <w:rsid w:val="003B485C"/>
    <w:rsid w:val="003B4D2F"/>
    <w:rsid w:val="003C107D"/>
    <w:rsid w:val="003D26DE"/>
    <w:rsid w:val="003D55C5"/>
    <w:rsid w:val="003E0526"/>
    <w:rsid w:val="003E3E8A"/>
    <w:rsid w:val="003E67D3"/>
    <w:rsid w:val="003F21A3"/>
    <w:rsid w:val="00404FD0"/>
    <w:rsid w:val="0041334D"/>
    <w:rsid w:val="00435BD9"/>
    <w:rsid w:val="00450B07"/>
    <w:rsid w:val="00453BC0"/>
    <w:rsid w:val="004562CA"/>
    <w:rsid w:val="00470340"/>
    <w:rsid w:val="004829D5"/>
    <w:rsid w:val="00483D1D"/>
    <w:rsid w:val="0048468F"/>
    <w:rsid w:val="0048480A"/>
    <w:rsid w:val="004923A3"/>
    <w:rsid w:val="004A2186"/>
    <w:rsid w:val="004A63F4"/>
    <w:rsid w:val="004B7BA6"/>
    <w:rsid w:val="004C118E"/>
    <w:rsid w:val="004C1B63"/>
    <w:rsid w:val="004C2AA9"/>
    <w:rsid w:val="004C6B03"/>
    <w:rsid w:val="004D1A6A"/>
    <w:rsid w:val="004D3141"/>
    <w:rsid w:val="004E056B"/>
    <w:rsid w:val="004F0515"/>
    <w:rsid w:val="00520A3F"/>
    <w:rsid w:val="00527062"/>
    <w:rsid w:val="00527D6B"/>
    <w:rsid w:val="005309F4"/>
    <w:rsid w:val="00534889"/>
    <w:rsid w:val="00540589"/>
    <w:rsid w:val="00541FEB"/>
    <w:rsid w:val="00554065"/>
    <w:rsid w:val="0056296A"/>
    <w:rsid w:val="00562A76"/>
    <w:rsid w:val="00573A3A"/>
    <w:rsid w:val="005A728B"/>
    <w:rsid w:val="005B2028"/>
    <w:rsid w:val="005B6169"/>
    <w:rsid w:val="005B650F"/>
    <w:rsid w:val="005C44D8"/>
    <w:rsid w:val="005C54F9"/>
    <w:rsid w:val="005C58BC"/>
    <w:rsid w:val="005E3EE5"/>
    <w:rsid w:val="00601BD4"/>
    <w:rsid w:val="00602744"/>
    <w:rsid w:val="006044B3"/>
    <w:rsid w:val="006076B8"/>
    <w:rsid w:val="006103EC"/>
    <w:rsid w:val="00612304"/>
    <w:rsid w:val="00640952"/>
    <w:rsid w:val="006442E9"/>
    <w:rsid w:val="0064642B"/>
    <w:rsid w:val="00656A18"/>
    <w:rsid w:val="00657A58"/>
    <w:rsid w:val="00662314"/>
    <w:rsid w:val="0067096F"/>
    <w:rsid w:val="0067468D"/>
    <w:rsid w:val="00676D21"/>
    <w:rsid w:val="00687220"/>
    <w:rsid w:val="00695E62"/>
    <w:rsid w:val="00697443"/>
    <w:rsid w:val="006A7A64"/>
    <w:rsid w:val="006B0068"/>
    <w:rsid w:val="006C3CFF"/>
    <w:rsid w:val="006D2AFA"/>
    <w:rsid w:val="006D6D55"/>
    <w:rsid w:val="006D72AF"/>
    <w:rsid w:val="006F4346"/>
    <w:rsid w:val="006F49AB"/>
    <w:rsid w:val="00714B19"/>
    <w:rsid w:val="00720D8C"/>
    <w:rsid w:val="007261AF"/>
    <w:rsid w:val="00735559"/>
    <w:rsid w:val="00737715"/>
    <w:rsid w:val="00760D95"/>
    <w:rsid w:val="00765FDD"/>
    <w:rsid w:val="00771FB2"/>
    <w:rsid w:val="00772D40"/>
    <w:rsid w:val="00780269"/>
    <w:rsid w:val="00792375"/>
    <w:rsid w:val="00793460"/>
    <w:rsid w:val="00794CFD"/>
    <w:rsid w:val="007B7ACC"/>
    <w:rsid w:val="007F53F0"/>
    <w:rsid w:val="00803D71"/>
    <w:rsid w:val="00804BEB"/>
    <w:rsid w:val="00811A00"/>
    <w:rsid w:val="0081690C"/>
    <w:rsid w:val="00816AC7"/>
    <w:rsid w:val="008203C1"/>
    <w:rsid w:val="00821E10"/>
    <w:rsid w:val="00834FB4"/>
    <w:rsid w:val="00841470"/>
    <w:rsid w:val="00870F1B"/>
    <w:rsid w:val="0088255D"/>
    <w:rsid w:val="00882B79"/>
    <w:rsid w:val="00885EEF"/>
    <w:rsid w:val="008926D6"/>
    <w:rsid w:val="00896A2F"/>
    <w:rsid w:val="008B30D5"/>
    <w:rsid w:val="008B556C"/>
    <w:rsid w:val="008C2711"/>
    <w:rsid w:val="008C56BE"/>
    <w:rsid w:val="008D06F3"/>
    <w:rsid w:val="008E18FB"/>
    <w:rsid w:val="008E7B23"/>
    <w:rsid w:val="008F24DC"/>
    <w:rsid w:val="008F3168"/>
    <w:rsid w:val="0090032D"/>
    <w:rsid w:val="00902007"/>
    <w:rsid w:val="009238D4"/>
    <w:rsid w:val="0093111F"/>
    <w:rsid w:val="00931127"/>
    <w:rsid w:val="00943F59"/>
    <w:rsid w:val="00962A42"/>
    <w:rsid w:val="0097215C"/>
    <w:rsid w:val="009738B1"/>
    <w:rsid w:val="00990528"/>
    <w:rsid w:val="00990E68"/>
    <w:rsid w:val="00994326"/>
    <w:rsid w:val="009A5D49"/>
    <w:rsid w:val="009B4D53"/>
    <w:rsid w:val="009D286E"/>
    <w:rsid w:val="009D6292"/>
    <w:rsid w:val="009E19B4"/>
    <w:rsid w:val="009E305D"/>
    <w:rsid w:val="009E3C41"/>
    <w:rsid w:val="00A01818"/>
    <w:rsid w:val="00A0283F"/>
    <w:rsid w:val="00A07866"/>
    <w:rsid w:val="00A139B4"/>
    <w:rsid w:val="00A16AA1"/>
    <w:rsid w:val="00A31AC0"/>
    <w:rsid w:val="00A32938"/>
    <w:rsid w:val="00A462BF"/>
    <w:rsid w:val="00A5472D"/>
    <w:rsid w:val="00A61738"/>
    <w:rsid w:val="00A62607"/>
    <w:rsid w:val="00A629BC"/>
    <w:rsid w:val="00A62B74"/>
    <w:rsid w:val="00A640AB"/>
    <w:rsid w:val="00A73259"/>
    <w:rsid w:val="00A736E5"/>
    <w:rsid w:val="00A73CBA"/>
    <w:rsid w:val="00A76C0D"/>
    <w:rsid w:val="00A80672"/>
    <w:rsid w:val="00A83373"/>
    <w:rsid w:val="00A83C7B"/>
    <w:rsid w:val="00A95216"/>
    <w:rsid w:val="00AA0014"/>
    <w:rsid w:val="00AA1833"/>
    <w:rsid w:val="00AA3BA2"/>
    <w:rsid w:val="00AB5F5F"/>
    <w:rsid w:val="00AC69F7"/>
    <w:rsid w:val="00AD2FDC"/>
    <w:rsid w:val="00AD68FA"/>
    <w:rsid w:val="00AD730F"/>
    <w:rsid w:val="00AE5CBF"/>
    <w:rsid w:val="00AE6F0D"/>
    <w:rsid w:val="00AE7218"/>
    <w:rsid w:val="00AF1607"/>
    <w:rsid w:val="00AF2B30"/>
    <w:rsid w:val="00AF6F28"/>
    <w:rsid w:val="00B041EF"/>
    <w:rsid w:val="00B052A1"/>
    <w:rsid w:val="00B15A5F"/>
    <w:rsid w:val="00B17939"/>
    <w:rsid w:val="00B201C8"/>
    <w:rsid w:val="00B269C3"/>
    <w:rsid w:val="00B33B67"/>
    <w:rsid w:val="00B36717"/>
    <w:rsid w:val="00B36739"/>
    <w:rsid w:val="00B5668C"/>
    <w:rsid w:val="00B604CF"/>
    <w:rsid w:val="00B66F2A"/>
    <w:rsid w:val="00B77046"/>
    <w:rsid w:val="00BA0AE9"/>
    <w:rsid w:val="00BA1532"/>
    <w:rsid w:val="00BA5F13"/>
    <w:rsid w:val="00BA7005"/>
    <w:rsid w:val="00BB08E7"/>
    <w:rsid w:val="00BB48FF"/>
    <w:rsid w:val="00BC0EA7"/>
    <w:rsid w:val="00BE7CC3"/>
    <w:rsid w:val="00C007B4"/>
    <w:rsid w:val="00C05873"/>
    <w:rsid w:val="00C07010"/>
    <w:rsid w:val="00C2048F"/>
    <w:rsid w:val="00C22EB5"/>
    <w:rsid w:val="00C240A8"/>
    <w:rsid w:val="00C258B0"/>
    <w:rsid w:val="00C311A0"/>
    <w:rsid w:val="00C440D5"/>
    <w:rsid w:val="00C4510E"/>
    <w:rsid w:val="00C70504"/>
    <w:rsid w:val="00C743F5"/>
    <w:rsid w:val="00C80858"/>
    <w:rsid w:val="00C81E3C"/>
    <w:rsid w:val="00CA344F"/>
    <w:rsid w:val="00CC51B9"/>
    <w:rsid w:val="00CE2EAD"/>
    <w:rsid w:val="00CE5796"/>
    <w:rsid w:val="00CF0603"/>
    <w:rsid w:val="00CF3C92"/>
    <w:rsid w:val="00D013F3"/>
    <w:rsid w:val="00D03D3F"/>
    <w:rsid w:val="00D06645"/>
    <w:rsid w:val="00D169FE"/>
    <w:rsid w:val="00D34FE2"/>
    <w:rsid w:val="00D3696D"/>
    <w:rsid w:val="00D4643F"/>
    <w:rsid w:val="00D608B8"/>
    <w:rsid w:val="00D72B69"/>
    <w:rsid w:val="00D76EF2"/>
    <w:rsid w:val="00D80AF3"/>
    <w:rsid w:val="00D83C4C"/>
    <w:rsid w:val="00D902B8"/>
    <w:rsid w:val="00D965B2"/>
    <w:rsid w:val="00DA41DE"/>
    <w:rsid w:val="00DC0065"/>
    <w:rsid w:val="00DC0BC0"/>
    <w:rsid w:val="00DC43FE"/>
    <w:rsid w:val="00DC62C3"/>
    <w:rsid w:val="00DC6EF7"/>
    <w:rsid w:val="00DC7BD1"/>
    <w:rsid w:val="00DD363A"/>
    <w:rsid w:val="00DE171A"/>
    <w:rsid w:val="00DE657E"/>
    <w:rsid w:val="00DE7D0F"/>
    <w:rsid w:val="00DF5367"/>
    <w:rsid w:val="00E04AA2"/>
    <w:rsid w:val="00E15934"/>
    <w:rsid w:val="00E1746B"/>
    <w:rsid w:val="00E27DBE"/>
    <w:rsid w:val="00E37CA6"/>
    <w:rsid w:val="00E42C0D"/>
    <w:rsid w:val="00E5267E"/>
    <w:rsid w:val="00E56EAC"/>
    <w:rsid w:val="00E72642"/>
    <w:rsid w:val="00E738F7"/>
    <w:rsid w:val="00E84123"/>
    <w:rsid w:val="00E842C3"/>
    <w:rsid w:val="00E87586"/>
    <w:rsid w:val="00E955A7"/>
    <w:rsid w:val="00E95E07"/>
    <w:rsid w:val="00EA6E32"/>
    <w:rsid w:val="00EA7B4A"/>
    <w:rsid w:val="00EB4A9B"/>
    <w:rsid w:val="00ED2728"/>
    <w:rsid w:val="00EE552D"/>
    <w:rsid w:val="00EF11E8"/>
    <w:rsid w:val="00EF2C30"/>
    <w:rsid w:val="00F14C31"/>
    <w:rsid w:val="00F2596B"/>
    <w:rsid w:val="00F31588"/>
    <w:rsid w:val="00F3681B"/>
    <w:rsid w:val="00F43A98"/>
    <w:rsid w:val="00F45746"/>
    <w:rsid w:val="00F60851"/>
    <w:rsid w:val="00F648CE"/>
    <w:rsid w:val="00F7372D"/>
    <w:rsid w:val="00F8037A"/>
    <w:rsid w:val="00F81643"/>
    <w:rsid w:val="00F820C0"/>
    <w:rsid w:val="00F8300B"/>
    <w:rsid w:val="00F90137"/>
    <w:rsid w:val="00F92944"/>
    <w:rsid w:val="00F94A02"/>
    <w:rsid w:val="00F956CA"/>
    <w:rsid w:val="00FA0CB6"/>
    <w:rsid w:val="00FA5D6F"/>
    <w:rsid w:val="00FB1818"/>
    <w:rsid w:val="00FD65D9"/>
    <w:rsid w:val="00FE01C1"/>
    <w:rsid w:val="00FF14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59E"/>
  <w15:docId w15:val="{A2830792-262A-44FD-AE62-B0FA3372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0589"/>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540589"/>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extbubliny">
    <w:name w:val="Balloon Text"/>
    <w:basedOn w:val="Normln"/>
    <w:link w:val="TextbublinyChar"/>
    <w:uiPriority w:val="99"/>
    <w:semiHidden/>
    <w:unhideWhenUsed/>
    <w:rsid w:val="005405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40589"/>
    <w:rPr>
      <w:rFonts w:ascii="Tahoma" w:eastAsiaTheme="minorEastAsia" w:hAnsi="Tahoma" w:cs="Tahoma"/>
      <w:sz w:val="16"/>
      <w:szCs w:val="16"/>
      <w:lang w:eastAsia="cs-CZ"/>
    </w:rPr>
  </w:style>
  <w:style w:type="paragraph" w:styleId="Odstavecseseznamem">
    <w:name w:val="List Paragraph"/>
    <w:basedOn w:val="Normln"/>
    <w:uiPriority w:val="34"/>
    <w:qFormat/>
    <w:rsid w:val="00540589"/>
    <w:pPr>
      <w:ind w:left="720"/>
      <w:contextualSpacing/>
    </w:pPr>
  </w:style>
  <w:style w:type="paragraph" w:styleId="Bezmezer">
    <w:name w:val="No Spacing"/>
    <w:uiPriority w:val="99"/>
    <w:qFormat/>
    <w:rsid w:val="00540589"/>
    <w:pPr>
      <w:spacing w:after="0" w:line="240" w:lineRule="auto"/>
    </w:pPr>
    <w:rPr>
      <w:rFonts w:eastAsiaTheme="minorEastAsia"/>
      <w:lang w:eastAsia="cs-CZ"/>
    </w:rPr>
  </w:style>
  <w:style w:type="paragraph" w:styleId="Zhlav">
    <w:name w:val="header"/>
    <w:basedOn w:val="Normln"/>
    <w:link w:val="ZhlavChar"/>
    <w:uiPriority w:val="99"/>
    <w:unhideWhenUsed/>
    <w:rsid w:val="005405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0589"/>
    <w:rPr>
      <w:rFonts w:eastAsiaTheme="minorEastAsia"/>
      <w:lang w:eastAsia="cs-CZ"/>
    </w:rPr>
  </w:style>
  <w:style w:type="paragraph" w:styleId="Zpat">
    <w:name w:val="footer"/>
    <w:basedOn w:val="Normln"/>
    <w:link w:val="ZpatChar"/>
    <w:uiPriority w:val="99"/>
    <w:unhideWhenUsed/>
    <w:rsid w:val="00540589"/>
    <w:pPr>
      <w:tabs>
        <w:tab w:val="center" w:pos="4536"/>
        <w:tab w:val="right" w:pos="9072"/>
      </w:tabs>
      <w:spacing w:after="0" w:line="240" w:lineRule="auto"/>
    </w:pPr>
  </w:style>
  <w:style w:type="character" w:customStyle="1" w:styleId="ZpatChar">
    <w:name w:val="Zápatí Char"/>
    <w:basedOn w:val="Standardnpsmoodstavce"/>
    <w:link w:val="Zpat"/>
    <w:uiPriority w:val="99"/>
    <w:rsid w:val="00540589"/>
    <w:rPr>
      <w:rFonts w:eastAsiaTheme="minorEastAsia"/>
      <w:lang w:eastAsia="cs-CZ"/>
    </w:rPr>
  </w:style>
  <w:style w:type="table" w:styleId="Mkatabulky">
    <w:name w:val="Table Grid"/>
    <w:basedOn w:val="Normlntabulka"/>
    <w:uiPriority w:val="59"/>
    <w:rsid w:val="00540589"/>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40589"/>
    <w:rPr>
      <w:color w:val="0000FF" w:themeColor="hyperlink"/>
      <w:u w:val="single"/>
    </w:rPr>
  </w:style>
  <w:style w:type="paragraph" w:styleId="Revize">
    <w:name w:val="Revision"/>
    <w:hidden/>
    <w:uiPriority w:val="99"/>
    <w:semiHidden/>
    <w:rsid w:val="00540589"/>
    <w:pPr>
      <w:spacing w:after="0" w:line="240" w:lineRule="auto"/>
    </w:pPr>
    <w:rPr>
      <w:rFonts w:eastAsiaTheme="minorEastAsia"/>
      <w:lang w:eastAsia="cs-CZ"/>
    </w:rPr>
  </w:style>
  <w:style w:type="character" w:styleId="Odkaznakoment">
    <w:name w:val="annotation reference"/>
    <w:basedOn w:val="Standardnpsmoodstavce"/>
    <w:uiPriority w:val="99"/>
    <w:semiHidden/>
    <w:unhideWhenUsed/>
    <w:rsid w:val="00540589"/>
    <w:rPr>
      <w:sz w:val="16"/>
      <w:szCs w:val="16"/>
    </w:rPr>
  </w:style>
  <w:style w:type="paragraph" w:styleId="Textkomente">
    <w:name w:val="annotation text"/>
    <w:basedOn w:val="Normln"/>
    <w:link w:val="TextkomenteChar"/>
    <w:uiPriority w:val="99"/>
    <w:semiHidden/>
    <w:unhideWhenUsed/>
    <w:rsid w:val="00540589"/>
    <w:pPr>
      <w:spacing w:line="240" w:lineRule="auto"/>
    </w:pPr>
    <w:rPr>
      <w:sz w:val="20"/>
      <w:szCs w:val="20"/>
    </w:rPr>
  </w:style>
  <w:style w:type="character" w:customStyle="1" w:styleId="TextkomenteChar">
    <w:name w:val="Text komentáře Char"/>
    <w:basedOn w:val="Standardnpsmoodstavce"/>
    <w:link w:val="Textkomente"/>
    <w:uiPriority w:val="99"/>
    <w:semiHidden/>
    <w:rsid w:val="0054058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540589"/>
    <w:rPr>
      <w:b/>
      <w:bCs/>
    </w:rPr>
  </w:style>
  <w:style w:type="character" w:customStyle="1" w:styleId="PedmtkomenteChar">
    <w:name w:val="Předmět komentáře Char"/>
    <w:basedOn w:val="TextkomenteChar"/>
    <w:link w:val="Pedmtkomente"/>
    <w:uiPriority w:val="99"/>
    <w:semiHidden/>
    <w:rsid w:val="00540589"/>
    <w:rPr>
      <w:rFonts w:eastAsiaTheme="minorEastAsia"/>
      <w:b/>
      <w:bCs/>
      <w:sz w:val="20"/>
      <w:szCs w:val="20"/>
      <w:lang w:eastAsia="cs-CZ"/>
    </w:rPr>
  </w:style>
  <w:style w:type="paragraph" w:customStyle="1" w:styleId="Style10">
    <w:name w:val="Style10"/>
    <w:basedOn w:val="Normln"/>
    <w:uiPriority w:val="99"/>
    <w:rsid w:val="00540589"/>
    <w:pPr>
      <w:widowControl w:val="0"/>
      <w:autoSpaceDE w:val="0"/>
      <w:autoSpaceDN w:val="0"/>
      <w:adjustRightInd w:val="0"/>
      <w:spacing w:after="0" w:line="240" w:lineRule="auto"/>
    </w:pPr>
    <w:rPr>
      <w:rFonts w:ascii="Cordia New" w:hAnsi="Cordia New" w:cs="Times New Roman"/>
      <w:sz w:val="24"/>
      <w:szCs w:val="24"/>
    </w:rPr>
  </w:style>
  <w:style w:type="paragraph" w:customStyle="1" w:styleId="Style27">
    <w:name w:val="Style27"/>
    <w:basedOn w:val="Normln"/>
    <w:uiPriority w:val="99"/>
    <w:rsid w:val="00540589"/>
    <w:pPr>
      <w:widowControl w:val="0"/>
      <w:autoSpaceDE w:val="0"/>
      <w:autoSpaceDN w:val="0"/>
      <w:adjustRightInd w:val="0"/>
      <w:spacing w:after="0" w:line="240" w:lineRule="auto"/>
    </w:pPr>
    <w:rPr>
      <w:rFonts w:ascii="Cordia New" w:hAnsi="Cordia New" w:cs="Times New Roman"/>
      <w:sz w:val="24"/>
      <w:szCs w:val="24"/>
    </w:rPr>
  </w:style>
  <w:style w:type="character" w:customStyle="1" w:styleId="FontStyle56">
    <w:name w:val="Font Style56"/>
    <w:basedOn w:val="Standardnpsmoodstavce"/>
    <w:uiPriority w:val="99"/>
    <w:rsid w:val="00540589"/>
    <w:rPr>
      <w:rFonts w:ascii="Times New Roman" w:hAnsi="Times New Roman" w:cs="Times New Roman" w:hint="default"/>
      <w:color w:val="000000"/>
      <w:sz w:val="22"/>
      <w:szCs w:val="22"/>
    </w:rPr>
  </w:style>
  <w:style w:type="paragraph" w:customStyle="1" w:styleId="Radek">
    <w:name w:val="Radek"/>
    <w:basedOn w:val="Normln"/>
    <w:rsid w:val="00540589"/>
    <w:pPr>
      <w:widowControl w:val="0"/>
      <w:spacing w:after="0" w:line="240" w:lineRule="auto"/>
      <w:jc w:val="both"/>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380704">
      <w:bodyDiv w:val="1"/>
      <w:marLeft w:val="0"/>
      <w:marRight w:val="0"/>
      <w:marTop w:val="0"/>
      <w:marBottom w:val="0"/>
      <w:divBdr>
        <w:top w:val="none" w:sz="0" w:space="0" w:color="auto"/>
        <w:left w:val="none" w:sz="0" w:space="0" w:color="auto"/>
        <w:bottom w:val="none" w:sz="0" w:space="0" w:color="auto"/>
        <w:right w:val="none" w:sz="0" w:space="0" w:color="auto"/>
      </w:divBdr>
    </w:div>
    <w:div w:id="47422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5B074-8CAA-4DB8-9F78-FC787871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5055</Words>
  <Characters>29829</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 KOVO</dc:creator>
  <cp:lastModifiedBy>Hana Vejvodova</cp:lastModifiedBy>
  <cp:revision>70</cp:revision>
  <cp:lastPrinted>2020-03-24T12:20:00Z</cp:lastPrinted>
  <dcterms:created xsi:type="dcterms:W3CDTF">2019-05-13T09:27:00Z</dcterms:created>
  <dcterms:modified xsi:type="dcterms:W3CDTF">2021-03-19T12:09:00Z</dcterms:modified>
</cp:coreProperties>
</file>